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54B98" w14:textId="24E6F437" w:rsidR="00E178F5" w:rsidRDefault="00E178F5" w:rsidP="008072D8">
      <w:pPr>
        <w:spacing w:line="276" w:lineRule="auto"/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Załącznik nr </w:t>
      </w:r>
      <w:r w:rsidR="00E020FD">
        <w:rPr>
          <w:rFonts w:ascii="Cambria" w:hAnsi="Cambria"/>
          <w:b/>
        </w:rPr>
        <w:t xml:space="preserve">5 </w:t>
      </w:r>
      <w:r>
        <w:rPr>
          <w:rFonts w:ascii="Cambria" w:hAnsi="Cambria"/>
          <w:b/>
        </w:rPr>
        <w:t xml:space="preserve">do </w:t>
      </w:r>
      <w:r w:rsidR="000F74D4">
        <w:rPr>
          <w:rFonts w:ascii="Cambria" w:hAnsi="Cambria"/>
          <w:b/>
        </w:rPr>
        <w:t>Ogłoszenia</w:t>
      </w:r>
    </w:p>
    <w:p w14:paraId="2E1ED24B" w14:textId="41E1D68B" w:rsidR="004C31A7" w:rsidRPr="00967024" w:rsidRDefault="004C31A7" w:rsidP="008072D8">
      <w:pPr>
        <w:spacing w:line="276" w:lineRule="auto"/>
        <w:jc w:val="center"/>
        <w:outlineLvl w:val="0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>UMOWA Nr ……</w:t>
      </w:r>
    </w:p>
    <w:p w14:paraId="6F765D43" w14:textId="77777777" w:rsidR="004C31A7" w:rsidRPr="00967024" w:rsidRDefault="004C31A7" w:rsidP="008072D8">
      <w:pPr>
        <w:pStyle w:val="Tekstpodstawowy"/>
        <w:tabs>
          <w:tab w:val="left" w:pos="9355"/>
        </w:tabs>
        <w:spacing w:line="276" w:lineRule="auto"/>
        <w:jc w:val="center"/>
        <w:outlineLvl w:val="0"/>
        <w:rPr>
          <w:rFonts w:ascii="Cambria" w:hAnsi="Cambria"/>
          <w:sz w:val="22"/>
          <w:szCs w:val="22"/>
        </w:rPr>
      </w:pPr>
      <w:r w:rsidRPr="00967024">
        <w:rPr>
          <w:rFonts w:ascii="Cambria" w:hAnsi="Cambria"/>
          <w:sz w:val="22"/>
          <w:szCs w:val="22"/>
        </w:rPr>
        <w:t xml:space="preserve">zawarta w dniu …………… roku w </w:t>
      </w:r>
      <w:r w:rsidR="006E36C9">
        <w:rPr>
          <w:rFonts w:ascii="Cambria" w:hAnsi="Cambria"/>
          <w:sz w:val="22"/>
          <w:szCs w:val="22"/>
        </w:rPr>
        <w:t>……………………………..</w:t>
      </w:r>
    </w:p>
    <w:p w14:paraId="2AE4C143" w14:textId="77777777" w:rsidR="004C31A7" w:rsidRPr="00967024" w:rsidRDefault="004C31A7" w:rsidP="008072D8">
      <w:pPr>
        <w:pStyle w:val="Tekstpodstawowy"/>
        <w:tabs>
          <w:tab w:val="left" w:pos="9355"/>
        </w:tabs>
        <w:spacing w:line="276" w:lineRule="auto"/>
        <w:jc w:val="center"/>
        <w:rPr>
          <w:rFonts w:ascii="Cambria" w:hAnsi="Cambria"/>
          <w:i/>
          <w:sz w:val="22"/>
          <w:szCs w:val="22"/>
        </w:rPr>
      </w:pPr>
    </w:p>
    <w:p w14:paraId="24D6ECCD" w14:textId="77777777" w:rsidR="004C31A7" w:rsidRPr="00967024" w:rsidRDefault="004C31A7" w:rsidP="008072D8">
      <w:pPr>
        <w:pStyle w:val="Tekstpodstawowy"/>
        <w:tabs>
          <w:tab w:val="left" w:pos="9355"/>
        </w:tabs>
        <w:spacing w:line="276" w:lineRule="auto"/>
        <w:jc w:val="center"/>
        <w:rPr>
          <w:rFonts w:ascii="Cambria" w:hAnsi="Cambria"/>
          <w:i/>
          <w:sz w:val="22"/>
          <w:szCs w:val="22"/>
        </w:rPr>
      </w:pPr>
      <w:r w:rsidRPr="00967024">
        <w:rPr>
          <w:rFonts w:ascii="Cambria" w:hAnsi="Cambria"/>
          <w:i/>
          <w:sz w:val="22"/>
          <w:szCs w:val="22"/>
        </w:rPr>
        <w:t>pomiędzy</w:t>
      </w:r>
    </w:p>
    <w:p w14:paraId="6447368F" w14:textId="77777777" w:rsidR="004C31A7" w:rsidRPr="00967024" w:rsidRDefault="004C31A7" w:rsidP="008072D8">
      <w:pPr>
        <w:spacing w:line="276" w:lineRule="auto"/>
        <w:rPr>
          <w:rFonts w:ascii="Cambria" w:hAnsi="Cambria"/>
          <w:b/>
        </w:rPr>
      </w:pPr>
    </w:p>
    <w:p w14:paraId="1B04EDBC" w14:textId="77777777" w:rsidR="004C31A7" w:rsidRPr="00F13A54" w:rsidRDefault="006E36C9" w:rsidP="008072D8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……………………………………………………………………….</w:t>
      </w:r>
      <w:r w:rsidR="00F13A54" w:rsidRPr="00F13A54">
        <w:rPr>
          <w:rFonts w:ascii="Cambria" w:hAnsi="Cambria"/>
        </w:rPr>
        <w:t>:</w:t>
      </w:r>
    </w:p>
    <w:p w14:paraId="2720FA59" w14:textId="77777777" w:rsidR="000F33C6" w:rsidRPr="00F13A54" w:rsidRDefault="00F13A54" w:rsidP="008072D8">
      <w:pPr>
        <w:spacing w:line="276" w:lineRule="auto"/>
        <w:jc w:val="both"/>
        <w:rPr>
          <w:rFonts w:ascii="Cambria" w:hAnsi="Cambria"/>
        </w:rPr>
      </w:pPr>
      <w:r w:rsidRPr="00F13A54">
        <w:rPr>
          <w:rFonts w:ascii="Cambria" w:hAnsi="Cambria"/>
        </w:rPr>
        <w:t>Dyrektor</w:t>
      </w:r>
      <w:r w:rsidR="00697606" w:rsidRPr="00F13A54">
        <w:rPr>
          <w:rFonts w:ascii="Cambria" w:hAnsi="Cambria"/>
        </w:rPr>
        <w:t xml:space="preserve"> </w:t>
      </w:r>
      <w:r w:rsidR="006E36C9">
        <w:rPr>
          <w:rFonts w:ascii="Cambria" w:hAnsi="Cambria"/>
        </w:rPr>
        <w:t>………………….</w:t>
      </w:r>
      <w:r w:rsidR="00697606" w:rsidRPr="00F13A54">
        <w:rPr>
          <w:rFonts w:ascii="Cambria" w:hAnsi="Cambria"/>
        </w:rPr>
        <w:t xml:space="preserve"> </w:t>
      </w:r>
    </w:p>
    <w:p w14:paraId="3730F2E3" w14:textId="77777777" w:rsidR="000F33C6" w:rsidRPr="00F13A54" w:rsidRDefault="000F33C6" w:rsidP="008072D8">
      <w:pPr>
        <w:spacing w:line="276" w:lineRule="auto"/>
        <w:jc w:val="both"/>
        <w:rPr>
          <w:rFonts w:ascii="Cambria" w:hAnsi="Cambria"/>
          <w:b/>
        </w:rPr>
      </w:pPr>
      <w:r w:rsidRPr="00F13A54">
        <w:rPr>
          <w:rFonts w:ascii="Cambria" w:hAnsi="Cambria"/>
        </w:rPr>
        <w:t xml:space="preserve">zwanym w dalszej części </w:t>
      </w:r>
      <w:r w:rsidR="00750021" w:rsidRPr="00F13A54">
        <w:rPr>
          <w:rFonts w:ascii="Cambria" w:hAnsi="Cambria"/>
        </w:rPr>
        <w:t>U</w:t>
      </w:r>
      <w:r w:rsidRPr="00F13A54">
        <w:rPr>
          <w:rFonts w:ascii="Cambria" w:hAnsi="Cambria"/>
        </w:rPr>
        <w:t xml:space="preserve">mowy </w:t>
      </w:r>
      <w:r w:rsidRPr="00F13A54">
        <w:rPr>
          <w:rFonts w:ascii="Cambria" w:hAnsi="Cambria"/>
          <w:b/>
        </w:rPr>
        <w:t>„Zamawiającym”,</w:t>
      </w:r>
    </w:p>
    <w:p w14:paraId="6BE2BE09" w14:textId="77777777" w:rsidR="000F33C6" w:rsidRPr="00967024" w:rsidRDefault="000F33C6" w:rsidP="008072D8">
      <w:pPr>
        <w:spacing w:line="276" w:lineRule="auto"/>
        <w:jc w:val="both"/>
        <w:rPr>
          <w:rFonts w:ascii="Cambria" w:hAnsi="Cambria"/>
        </w:rPr>
      </w:pPr>
      <w:r w:rsidRPr="00221EC9">
        <w:rPr>
          <w:rFonts w:ascii="Cambria" w:hAnsi="Cambria"/>
        </w:rPr>
        <w:t>a</w:t>
      </w:r>
    </w:p>
    <w:p w14:paraId="74A15BB9" w14:textId="77777777" w:rsidR="000F33C6" w:rsidRPr="00967024" w:rsidRDefault="000F33C6" w:rsidP="008072D8">
      <w:pPr>
        <w:spacing w:line="276" w:lineRule="auto"/>
        <w:jc w:val="both"/>
        <w:rPr>
          <w:rFonts w:ascii="Cambria" w:hAnsi="Cambria"/>
        </w:rPr>
      </w:pPr>
      <w:r w:rsidRPr="00967024">
        <w:rPr>
          <w:rFonts w:ascii="Cambria" w:hAnsi="Cambria"/>
        </w:rPr>
        <w:t>……………………………</w:t>
      </w:r>
    </w:p>
    <w:p w14:paraId="6D48BD2B" w14:textId="77777777" w:rsidR="000F33C6" w:rsidRPr="00967024" w:rsidRDefault="000F33C6" w:rsidP="008072D8">
      <w:pPr>
        <w:spacing w:line="276" w:lineRule="auto"/>
        <w:jc w:val="both"/>
        <w:rPr>
          <w:rFonts w:ascii="Cambria" w:hAnsi="Cambria"/>
        </w:rPr>
      </w:pPr>
      <w:r w:rsidRPr="00967024">
        <w:rPr>
          <w:rFonts w:ascii="Cambria" w:hAnsi="Cambria"/>
        </w:rPr>
        <w:t>……………………………</w:t>
      </w:r>
    </w:p>
    <w:p w14:paraId="1A8E094B" w14:textId="77777777" w:rsidR="000F33C6" w:rsidRPr="00967024" w:rsidRDefault="000F33C6" w:rsidP="008072D8">
      <w:pPr>
        <w:spacing w:line="276" w:lineRule="auto"/>
        <w:jc w:val="both"/>
        <w:rPr>
          <w:rFonts w:ascii="Cambria" w:hAnsi="Cambria"/>
        </w:rPr>
      </w:pPr>
      <w:r w:rsidRPr="00967024">
        <w:rPr>
          <w:rFonts w:ascii="Cambria" w:hAnsi="Cambria"/>
        </w:rPr>
        <w:t>……………………………</w:t>
      </w:r>
    </w:p>
    <w:p w14:paraId="560740A9" w14:textId="77777777" w:rsidR="000F33C6" w:rsidRPr="00967024" w:rsidRDefault="000F33C6" w:rsidP="008072D8">
      <w:pPr>
        <w:spacing w:line="276" w:lineRule="auto"/>
        <w:jc w:val="both"/>
        <w:rPr>
          <w:rFonts w:ascii="Cambria" w:hAnsi="Cambria"/>
          <w:b/>
        </w:rPr>
      </w:pPr>
      <w:r w:rsidRPr="00967024">
        <w:rPr>
          <w:rFonts w:ascii="Cambria" w:hAnsi="Cambria"/>
        </w:rPr>
        <w:t xml:space="preserve">zwanym w dalszej części </w:t>
      </w:r>
      <w:r w:rsidR="00750021" w:rsidRPr="00967024">
        <w:rPr>
          <w:rFonts w:ascii="Cambria" w:hAnsi="Cambria"/>
        </w:rPr>
        <w:t>U</w:t>
      </w:r>
      <w:r w:rsidRPr="00967024">
        <w:rPr>
          <w:rFonts w:ascii="Cambria" w:hAnsi="Cambria"/>
        </w:rPr>
        <w:t xml:space="preserve">mowy </w:t>
      </w:r>
      <w:r w:rsidRPr="00967024">
        <w:rPr>
          <w:rFonts w:ascii="Cambria" w:hAnsi="Cambria"/>
          <w:b/>
        </w:rPr>
        <w:t>„Wykonawcą”,</w:t>
      </w:r>
    </w:p>
    <w:p w14:paraId="6F4878FF" w14:textId="77777777" w:rsidR="004C31A7" w:rsidRPr="00967024" w:rsidRDefault="004C31A7" w:rsidP="008072D8">
      <w:pPr>
        <w:spacing w:line="276" w:lineRule="auto"/>
        <w:rPr>
          <w:rFonts w:ascii="Cambria" w:hAnsi="Cambria"/>
          <w:b/>
        </w:rPr>
      </w:pPr>
    </w:p>
    <w:p w14:paraId="4A56B42A" w14:textId="0DA7C0D5" w:rsidR="004C31A7" w:rsidRPr="00967024" w:rsidRDefault="004C31A7" w:rsidP="008072D8">
      <w:pPr>
        <w:spacing w:line="276" w:lineRule="auto"/>
        <w:jc w:val="both"/>
        <w:rPr>
          <w:rFonts w:ascii="Cambria" w:hAnsi="Cambria"/>
        </w:rPr>
      </w:pPr>
      <w:r w:rsidRPr="00967024">
        <w:rPr>
          <w:rFonts w:ascii="Cambria" w:hAnsi="Cambria"/>
        </w:rPr>
        <w:t xml:space="preserve">po przeprowadzeniu postępowania o udzielenie zamówienia publicznego </w:t>
      </w:r>
      <w:r w:rsidR="00502F9B">
        <w:rPr>
          <w:rFonts w:ascii="Cambria" w:hAnsi="Cambria"/>
        </w:rPr>
        <w:t>na podstawie art. 138o ustawy z</w:t>
      </w:r>
      <w:r w:rsidR="007559EE">
        <w:rPr>
          <w:rFonts w:ascii="Cambria" w:hAnsi="Cambria"/>
        </w:rPr>
        <w:t xml:space="preserve"> dnia 29 stycznia 2004 r.</w:t>
      </w:r>
      <w:r w:rsidRPr="00967024">
        <w:rPr>
          <w:rFonts w:ascii="Cambria" w:hAnsi="Cambria"/>
        </w:rPr>
        <w:t xml:space="preserve"> Prawo zamówień publicznych (</w:t>
      </w:r>
      <w:proofErr w:type="spellStart"/>
      <w:r w:rsidR="00CF0C96" w:rsidRPr="00044C57">
        <w:rPr>
          <w:rFonts w:ascii="Cambria" w:hAnsi="Cambria"/>
        </w:rPr>
        <w:t>t.j</w:t>
      </w:r>
      <w:proofErr w:type="spellEnd"/>
      <w:r w:rsidR="00CF0C96" w:rsidRPr="00044C57">
        <w:rPr>
          <w:rFonts w:ascii="Cambria" w:hAnsi="Cambria"/>
        </w:rPr>
        <w:t xml:space="preserve">. Dz.U. z 2019 r. poz. 1843 z </w:t>
      </w:r>
      <w:proofErr w:type="spellStart"/>
      <w:r w:rsidR="00CF0C96" w:rsidRPr="00044C57">
        <w:rPr>
          <w:rFonts w:ascii="Cambria" w:hAnsi="Cambria"/>
        </w:rPr>
        <w:t>późn</w:t>
      </w:r>
      <w:proofErr w:type="spellEnd"/>
      <w:r w:rsidR="00CF0C96" w:rsidRPr="00044C57">
        <w:rPr>
          <w:rFonts w:ascii="Cambria" w:hAnsi="Cambria"/>
        </w:rPr>
        <w:t>. zm.</w:t>
      </w:r>
      <w:r w:rsidRPr="00967024">
        <w:rPr>
          <w:rFonts w:ascii="Cambria" w:hAnsi="Cambria"/>
        </w:rPr>
        <w:t>) i wybraniu oferty Wykonawcy jako oferty najkorzystniejszej, o treści następującej:</w:t>
      </w:r>
    </w:p>
    <w:p w14:paraId="7B4A8DE4" w14:textId="77777777" w:rsidR="00DA571C" w:rsidRPr="00967024" w:rsidRDefault="00DA571C" w:rsidP="008072D8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>§ 1.</w:t>
      </w:r>
    </w:p>
    <w:p w14:paraId="76324D79" w14:textId="77777777" w:rsidR="006900C2" w:rsidRPr="00450241" w:rsidRDefault="006900C2" w:rsidP="008072D8">
      <w:pPr>
        <w:spacing w:line="276" w:lineRule="auto"/>
        <w:jc w:val="center"/>
        <w:rPr>
          <w:rFonts w:ascii="Cambria" w:hAnsi="Cambria"/>
          <w:b/>
        </w:rPr>
      </w:pPr>
      <w:r w:rsidRPr="00450241">
        <w:rPr>
          <w:rFonts w:ascii="Cambria" w:hAnsi="Cambria"/>
          <w:b/>
        </w:rPr>
        <w:t xml:space="preserve">Przedmiot </w:t>
      </w:r>
      <w:r w:rsidR="00750021" w:rsidRPr="00450241">
        <w:rPr>
          <w:rFonts w:ascii="Cambria" w:hAnsi="Cambria"/>
          <w:b/>
        </w:rPr>
        <w:t>U</w:t>
      </w:r>
      <w:r w:rsidRPr="00450241">
        <w:rPr>
          <w:rFonts w:ascii="Cambria" w:hAnsi="Cambria"/>
          <w:b/>
        </w:rPr>
        <w:t>mowy</w:t>
      </w:r>
    </w:p>
    <w:p w14:paraId="5EA96C22" w14:textId="6D424062" w:rsidR="001C2847" w:rsidRDefault="009C05E7" w:rsidP="005B52EE">
      <w:pPr>
        <w:pStyle w:val="Akapitzlist"/>
        <w:numPr>
          <w:ilvl w:val="0"/>
          <w:numId w:val="1"/>
        </w:numPr>
        <w:spacing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502F9B">
        <w:rPr>
          <w:rFonts w:ascii="Cambria" w:hAnsi="Cambria"/>
        </w:rPr>
        <w:t>Przedmiotem niniejszej Umowy jest</w:t>
      </w:r>
      <w:r w:rsidR="00502F9B">
        <w:rPr>
          <w:rFonts w:ascii="Cambria" w:hAnsi="Cambria"/>
        </w:rPr>
        <w:t xml:space="preserve"> </w:t>
      </w:r>
      <w:r w:rsidR="00502F9B" w:rsidRPr="00502F9B">
        <w:rPr>
          <w:rFonts w:ascii="Cambria" w:hAnsi="Cambria"/>
        </w:rPr>
        <w:t xml:space="preserve">kompleksowa usługa ochrony fizycznej mienia oraz monitoringu obiektów Instytutu Ogrodnictwa </w:t>
      </w:r>
      <w:r w:rsidR="008604E3">
        <w:rPr>
          <w:rFonts w:ascii="Cambria" w:hAnsi="Cambria"/>
        </w:rPr>
        <w:t xml:space="preserve">z/s </w:t>
      </w:r>
      <w:r w:rsidR="00502F9B" w:rsidRPr="00502F9B">
        <w:rPr>
          <w:rFonts w:ascii="Cambria" w:hAnsi="Cambria"/>
        </w:rPr>
        <w:t>w Skierniewicach</w:t>
      </w:r>
      <w:r w:rsidR="0056322F" w:rsidRPr="00502F9B">
        <w:rPr>
          <w:rFonts w:ascii="Cambria" w:hAnsi="Cambria"/>
        </w:rPr>
        <w:t xml:space="preserve">. </w:t>
      </w:r>
      <w:r w:rsidR="00140BE7">
        <w:rPr>
          <w:rFonts w:ascii="Cambria" w:hAnsi="Cambria"/>
        </w:rPr>
        <w:t>Szczegółowy opis przedmiotu umowy został zawarty w załączniku nr 1 do Ogłoszenia „Opis przedmiotu zamówienia”.</w:t>
      </w:r>
    </w:p>
    <w:p w14:paraId="46424E32" w14:textId="079F50A0" w:rsidR="00140BE7" w:rsidRPr="00140BE7" w:rsidRDefault="0056322F" w:rsidP="005B52EE">
      <w:pPr>
        <w:pStyle w:val="Akapitzlist"/>
        <w:numPr>
          <w:ilvl w:val="0"/>
          <w:numId w:val="1"/>
        </w:numPr>
        <w:spacing w:after="0" w:line="276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BE7">
        <w:rPr>
          <w:rFonts w:ascii="Cambria" w:hAnsi="Cambria"/>
        </w:rPr>
        <w:t>Wykonawca zobowiązuje się do wykonania przedmiotu zamów</w:t>
      </w:r>
      <w:r w:rsidR="00140BE7" w:rsidRPr="00140BE7">
        <w:rPr>
          <w:rFonts w:ascii="Cambria" w:hAnsi="Cambria"/>
        </w:rPr>
        <w:t xml:space="preserve">ienia zgodnie ze złożoną ofertą i za ceny jednostkowe w niej wskazane. </w:t>
      </w:r>
    </w:p>
    <w:p w14:paraId="589564CE" w14:textId="77777777" w:rsidR="00140BE7" w:rsidRDefault="00140BE7" w:rsidP="00140BE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722E5" w14:textId="1EFA8E68" w:rsidR="00140BE7" w:rsidRPr="00967024" w:rsidRDefault="00140BE7" w:rsidP="00140BE7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2</w:t>
      </w:r>
      <w:r w:rsidRPr="00967024">
        <w:rPr>
          <w:rFonts w:ascii="Cambria" w:hAnsi="Cambria"/>
          <w:b/>
        </w:rPr>
        <w:t>.</w:t>
      </w:r>
    </w:p>
    <w:p w14:paraId="3272608B" w14:textId="1D6725D1" w:rsidR="00140BE7" w:rsidRDefault="00140BE7" w:rsidP="00140BE7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Termin </w:t>
      </w:r>
      <w:r w:rsidR="008B43A9">
        <w:rPr>
          <w:rFonts w:ascii="Cambria" w:hAnsi="Cambria"/>
          <w:b/>
        </w:rPr>
        <w:t xml:space="preserve">i miejsca </w:t>
      </w:r>
      <w:r>
        <w:rPr>
          <w:rFonts w:ascii="Cambria" w:hAnsi="Cambria"/>
          <w:b/>
        </w:rPr>
        <w:t>realizacji umowy</w:t>
      </w:r>
    </w:p>
    <w:p w14:paraId="6AD069F6" w14:textId="3A42249B" w:rsidR="00140BE7" w:rsidRPr="006463BB" w:rsidRDefault="00140BE7" w:rsidP="003B0E13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Umowa będzie realizowana od </w:t>
      </w:r>
      <w:r w:rsidR="00E020FD" w:rsidRPr="009D0468">
        <w:rPr>
          <w:rFonts w:ascii="Cambria" w:hAnsi="Cambria"/>
        </w:rPr>
        <w:t>01.01.2021 r. do 31.12.2022 r</w:t>
      </w:r>
      <w:r w:rsidR="00E020FD">
        <w:rPr>
          <w:rFonts w:ascii="Cambria" w:hAnsi="Cambria"/>
        </w:rPr>
        <w:t>.</w:t>
      </w:r>
    </w:p>
    <w:p w14:paraId="4B67C050" w14:textId="20BC2396" w:rsidR="008B43A9" w:rsidRDefault="008B43A9" w:rsidP="008B4A4C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Miejsca wykonywania usługi ochrony:</w:t>
      </w:r>
    </w:p>
    <w:p w14:paraId="62120DDC" w14:textId="0D7145B8" w:rsidR="00E020FD" w:rsidRPr="003B0E13" w:rsidRDefault="00E020FD" w:rsidP="003B0E13">
      <w:pPr>
        <w:pStyle w:val="Teksttreci0"/>
        <w:numPr>
          <w:ilvl w:val="0"/>
          <w:numId w:val="30"/>
        </w:numPr>
        <w:shd w:val="clear" w:color="auto" w:fill="auto"/>
        <w:spacing w:line="360" w:lineRule="auto"/>
        <w:ind w:hanging="294"/>
        <w:rPr>
          <w:rFonts w:ascii="Cambria" w:hAnsi="Cambria"/>
        </w:rPr>
      </w:pPr>
      <w:r w:rsidRPr="003B0E13">
        <w:rPr>
          <w:rFonts w:ascii="Cambria" w:hAnsi="Cambria"/>
          <w:b/>
          <w:bCs/>
        </w:rPr>
        <w:t xml:space="preserve">Posterunek nr 1 - </w:t>
      </w:r>
      <w:r w:rsidRPr="003B0E13">
        <w:rPr>
          <w:rFonts w:ascii="Cambria" w:hAnsi="Cambria"/>
        </w:rPr>
        <w:t>Skierniewice, ul. Konstytucji 3 Maja 1/3 „Osada Pałacowa”</w:t>
      </w:r>
      <w:r>
        <w:rPr>
          <w:rFonts w:ascii="Cambria" w:hAnsi="Cambria"/>
        </w:rPr>
        <w:t>,</w:t>
      </w:r>
      <w:r w:rsidRPr="003B0E13">
        <w:rPr>
          <w:rFonts w:ascii="Cambria" w:hAnsi="Cambria"/>
        </w:rPr>
        <w:t xml:space="preserve"> </w:t>
      </w:r>
    </w:p>
    <w:p w14:paraId="69AAA2A9" w14:textId="4D8C4E1A" w:rsidR="00E020FD" w:rsidRPr="003B0E13" w:rsidRDefault="00E020FD" w:rsidP="003B0E13">
      <w:pPr>
        <w:pStyle w:val="Teksttreci0"/>
        <w:numPr>
          <w:ilvl w:val="0"/>
          <w:numId w:val="30"/>
        </w:numPr>
        <w:shd w:val="clear" w:color="auto" w:fill="auto"/>
        <w:spacing w:line="360" w:lineRule="auto"/>
        <w:ind w:hanging="294"/>
        <w:rPr>
          <w:rFonts w:ascii="Cambria" w:hAnsi="Cambria"/>
        </w:rPr>
      </w:pPr>
      <w:r w:rsidRPr="003B0E13">
        <w:rPr>
          <w:rFonts w:ascii="Cambria" w:hAnsi="Cambria"/>
          <w:b/>
          <w:bCs/>
        </w:rPr>
        <w:t xml:space="preserve">Posterunek nr 2 - </w:t>
      </w:r>
      <w:r w:rsidRPr="003B0E13">
        <w:rPr>
          <w:rFonts w:ascii="Cambria" w:hAnsi="Cambria"/>
        </w:rPr>
        <w:t>Skierniewice, ul. Rybickiego 15/17 „Pole Doświadczalne”</w:t>
      </w:r>
      <w:r>
        <w:rPr>
          <w:rFonts w:ascii="Cambria" w:hAnsi="Cambria"/>
        </w:rPr>
        <w:t>,</w:t>
      </w:r>
    </w:p>
    <w:p w14:paraId="522F2342" w14:textId="1A9D265F" w:rsidR="00E020FD" w:rsidRPr="003B0E13" w:rsidRDefault="00E020FD" w:rsidP="003B0E13">
      <w:pPr>
        <w:pStyle w:val="Teksttreci0"/>
        <w:numPr>
          <w:ilvl w:val="0"/>
          <w:numId w:val="30"/>
        </w:numPr>
        <w:shd w:val="clear" w:color="auto" w:fill="auto"/>
        <w:spacing w:line="360" w:lineRule="auto"/>
        <w:ind w:hanging="294"/>
        <w:rPr>
          <w:rFonts w:ascii="Cambria" w:hAnsi="Cambria"/>
        </w:rPr>
      </w:pPr>
      <w:r w:rsidRPr="003B0E13">
        <w:rPr>
          <w:rFonts w:ascii="Cambria" w:hAnsi="Cambria"/>
          <w:b/>
          <w:bCs/>
        </w:rPr>
        <w:t xml:space="preserve">Posterunek nr 3 - </w:t>
      </w:r>
      <w:r w:rsidRPr="003B0E13">
        <w:rPr>
          <w:rFonts w:ascii="Cambria" w:hAnsi="Cambria"/>
        </w:rPr>
        <w:t>Skierniewice, ul. Pomologiczna 18 „Gmach Główny”</w:t>
      </w:r>
      <w:r>
        <w:rPr>
          <w:rFonts w:ascii="Cambria" w:hAnsi="Cambria"/>
        </w:rPr>
        <w:t>,</w:t>
      </w:r>
    </w:p>
    <w:p w14:paraId="75686A19" w14:textId="19D5C5B5" w:rsidR="00E020FD" w:rsidRPr="003B0E13" w:rsidRDefault="00E020FD" w:rsidP="003B0E13">
      <w:pPr>
        <w:pStyle w:val="Teksttreci0"/>
        <w:numPr>
          <w:ilvl w:val="0"/>
          <w:numId w:val="30"/>
        </w:numPr>
        <w:shd w:val="clear" w:color="auto" w:fill="auto"/>
        <w:spacing w:line="360" w:lineRule="auto"/>
        <w:ind w:hanging="294"/>
        <w:rPr>
          <w:rFonts w:ascii="Cambria" w:hAnsi="Cambria"/>
        </w:rPr>
      </w:pPr>
      <w:r w:rsidRPr="003B0E13">
        <w:rPr>
          <w:rFonts w:ascii="Cambria" w:hAnsi="Cambria"/>
          <w:b/>
          <w:bCs/>
        </w:rPr>
        <w:lastRenderedPageBreak/>
        <w:t xml:space="preserve">Posterunek nr 4 - </w:t>
      </w:r>
      <w:r w:rsidRPr="003B0E13">
        <w:rPr>
          <w:rFonts w:ascii="Cambria" w:hAnsi="Cambria"/>
        </w:rPr>
        <w:t>Skierniewice, ul. Pomologiczna 13</w:t>
      </w:r>
      <w:r>
        <w:rPr>
          <w:rFonts w:ascii="Cambria" w:hAnsi="Cambria"/>
        </w:rPr>
        <w:t>,</w:t>
      </w:r>
    </w:p>
    <w:p w14:paraId="41BB3A17" w14:textId="390E7743" w:rsidR="00E020FD" w:rsidRPr="003B0E13" w:rsidRDefault="00E020FD" w:rsidP="003B0E13">
      <w:pPr>
        <w:pStyle w:val="Teksttreci0"/>
        <w:numPr>
          <w:ilvl w:val="0"/>
          <w:numId w:val="30"/>
        </w:numPr>
        <w:shd w:val="clear" w:color="auto" w:fill="auto"/>
        <w:spacing w:line="360" w:lineRule="auto"/>
        <w:ind w:hanging="294"/>
        <w:rPr>
          <w:rFonts w:ascii="Cambria" w:hAnsi="Cambria"/>
        </w:rPr>
      </w:pPr>
      <w:r w:rsidRPr="003B0E13">
        <w:rPr>
          <w:rFonts w:ascii="Cambria" w:hAnsi="Cambria"/>
          <w:b/>
          <w:bCs/>
        </w:rPr>
        <w:t xml:space="preserve">Posterunek nr 5 - </w:t>
      </w:r>
      <w:r w:rsidRPr="003B0E13">
        <w:rPr>
          <w:rFonts w:ascii="Cambria" w:hAnsi="Cambria"/>
        </w:rPr>
        <w:t>Skierniewice, ul. Waryńskiego 14 i 33</w:t>
      </w:r>
      <w:r>
        <w:rPr>
          <w:rFonts w:ascii="Cambria" w:hAnsi="Cambria"/>
        </w:rPr>
        <w:t>,</w:t>
      </w:r>
    </w:p>
    <w:p w14:paraId="46B06BAE" w14:textId="7B021C41" w:rsidR="00E020FD" w:rsidRPr="003B0E13" w:rsidRDefault="00E020FD" w:rsidP="003B0E13">
      <w:pPr>
        <w:pStyle w:val="Teksttreci0"/>
        <w:numPr>
          <w:ilvl w:val="0"/>
          <w:numId w:val="30"/>
        </w:numPr>
        <w:shd w:val="clear" w:color="auto" w:fill="auto"/>
        <w:spacing w:line="360" w:lineRule="auto"/>
        <w:ind w:hanging="294"/>
        <w:rPr>
          <w:rFonts w:ascii="Cambria" w:hAnsi="Cambria"/>
        </w:rPr>
      </w:pPr>
      <w:r w:rsidRPr="003B0E13">
        <w:rPr>
          <w:rFonts w:ascii="Cambria" w:hAnsi="Cambria"/>
          <w:b/>
          <w:bCs/>
        </w:rPr>
        <w:t xml:space="preserve">Posterunek nr 6 - </w:t>
      </w:r>
      <w:r w:rsidRPr="003B0E13">
        <w:rPr>
          <w:rFonts w:ascii="Cambria" w:hAnsi="Cambria"/>
        </w:rPr>
        <w:t>Skierniewice, ul. Rybickiego 16 „Sad Pomologiczny”</w:t>
      </w:r>
      <w:r>
        <w:rPr>
          <w:rFonts w:ascii="Cambria" w:hAnsi="Cambria"/>
        </w:rPr>
        <w:t>,</w:t>
      </w:r>
    </w:p>
    <w:p w14:paraId="791FDE8E" w14:textId="1B02DE6E" w:rsidR="00E020FD" w:rsidRPr="003B0E13" w:rsidRDefault="00E020FD" w:rsidP="003B0E13">
      <w:pPr>
        <w:pStyle w:val="Teksttreci0"/>
        <w:numPr>
          <w:ilvl w:val="0"/>
          <w:numId w:val="30"/>
        </w:numPr>
        <w:shd w:val="clear" w:color="auto" w:fill="auto"/>
        <w:spacing w:line="360" w:lineRule="auto"/>
        <w:ind w:hanging="294"/>
        <w:rPr>
          <w:rFonts w:ascii="Cambria" w:hAnsi="Cambria"/>
        </w:rPr>
      </w:pPr>
      <w:r w:rsidRPr="003B0E13">
        <w:rPr>
          <w:rFonts w:ascii="Cambria" w:hAnsi="Cambria"/>
          <w:b/>
          <w:bCs/>
        </w:rPr>
        <w:t xml:space="preserve">Posterunek nr 7 - </w:t>
      </w:r>
      <w:r w:rsidRPr="003B0E13">
        <w:rPr>
          <w:rFonts w:ascii="Cambria" w:hAnsi="Cambria"/>
        </w:rPr>
        <w:t>Dąbrowice, „Sad Doświadczalny”,</w:t>
      </w:r>
    </w:p>
    <w:p w14:paraId="0F93E774" w14:textId="6BE57787" w:rsidR="00E020FD" w:rsidRPr="005A1992" w:rsidRDefault="00E020FD" w:rsidP="003B0E13">
      <w:pPr>
        <w:pStyle w:val="Teksttreci0"/>
        <w:numPr>
          <w:ilvl w:val="0"/>
          <w:numId w:val="30"/>
        </w:numPr>
        <w:shd w:val="clear" w:color="auto" w:fill="auto"/>
        <w:spacing w:line="360" w:lineRule="auto"/>
        <w:ind w:hanging="294"/>
        <w:rPr>
          <w:rFonts w:ascii="Cambria" w:hAnsi="Cambria"/>
        </w:rPr>
      </w:pPr>
      <w:r w:rsidRPr="005A1992">
        <w:rPr>
          <w:rFonts w:ascii="Cambria" w:hAnsi="Cambria"/>
          <w:b/>
          <w:bCs/>
        </w:rPr>
        <w:t xml:space="preserve">Obiekt nr 1 - </w:t>
      </w:r>
      <w:r w:rsidRPr="005A1992">
        <w:rPr>
          <w:rFonts w:ascii="Cambria" w:hAnsi="Cambria"/>
        </w:rPr>
        <w:t>Nowy Dwór, „</w:t>
      </w:r>
      <w:r w:rsidR="003B0E13" w:rsidRPr="005A1992">
        <w:rPr>
          <w:rFonts w:ascii="Cambria" w:hAnsi="Cambria"/>
        </w:rPr>
        <w:t>Ekologiczny Sad Doświadczalny</w:t>
      </w:r>
      <w:r w:rsidRPr="005A1992">
        <w:rPr>
          <w:rFonts w:ascii="Cambria" w:hAnsi="Cambria"/>
        </w:rPr>
        <w:t>”,</w:t>
      </w:r>
    </w:p>
    <w:p w14:paraId="382310F4" w14:textId="0E264E20" w:rsidR="00E020FD" w:rsidRPr="005A1992" w:rsidRDefault="00E020FD" w:rsidP="005A1992">
      <w:pPr>
        <w:pStyle w:val="Teksttreci0"/>
        <w:numPr>
          <w:ilvl w:val="0"/>
          <w:numId w:val="30"/>
        </w:numPr>
        <w:shd w:val="clear" w:color="auto" w:fill="auto"/>
        <w:spacing w:line="360" w:lineRule="auto"/>
        <w:ind w:hanging="294"/>
        <w:rPr>
          <w:rFonts w:ascii="Cambria" w:hAnsi="Cambria"/>
        </w:rPr>
      </w:pPr>
      <w:r w:rsidRPr="005A1992">
        <w:rPr>
          <w:rFonts w:ascii="Cambria" w:hAnsi="Cambria"/>
          <w:b/>
          <w:bCs/>
        </w:rPr>
        <w:t xml:space="preserve">Obiekt nr 2 - </w:t>
      </w:r>
      <w:r w:rsidRPr="005A1992">
        <w:rPr>
          <w:rFonts w:ascii="Cambria" w:hAnsi="Cambria"/>
        </w:rPr>
        <w:t>Skierniewice, ul. Kościuszki 2</w:t>
      </w:r>
      <w:r>
        <w:rPr>
          <w:rFonts w:ascii="Cambria" w:hAnsi="Cambria"/>
        </w:rPr>
        <w:t>,</w:t>
      </w:r>
      <w:r w:rsidR="005A1992">
        <w:rPr>
          <w:rFonts w:ascii="Cambria" w:hAnsi="Cambria"/>
        </w:rPr>
        <w:t xml:space="preserve"> „</w:t>
      </w:r>
      <w:r w:rsidR="005A1992" w:rsidRPr="005A1992">
        <w:rPr>
          <w:rFonts w:ascii="Cambria" w:hAnsi="Cambria" w:hint="eastAsia"/>
        </w:rPr>
        <w:t>Pracownia Fitopatologii Roślin Warzywnych</w:t>
      </w:r>
      <w:r w:rsidR="008604E3">
        <w:rPr>
          <w:rFonts w:ascii="Cambria" w:hAnsi="Cambria"/>
        </w:rPr>
        <w:t>,</w:t>
      </w:r>
    </w:p>
    <w:p w14:paraId="344E22E1" w14:textId="2020DFC1" w:rsidR="00E020FD" w:rsidRPr="005A1992" w:rsidRDefault="00E020FD" w:rsidP="005A1992">
      <w:pPr>
        <w:pStyle w:val="Teksttreci0"/>
        <w:numPr>
          <w:ilvl w:val="0"/>
          <w:numId w:val="30"/>
        </w:numPr>
        <w:shd w:val="clear" w:color="auto" w:fill="auto"/>
        <w:spacing w:line="360" w:lineRule="auto"/>
        <w:rPr>
          <w:rFonts w:ascii="Cambria" w:hAnsi="Cambria"/>
        </w:rPr>
      </w:pPr>
      <w:r w:rsidRPr="005A1992">
        <w:rPr>
          <w:rFonts w:ascii="Cambria" w:hAnsi="Cambria"/>
          <w:b/>
          <w:bCs/>
        </w:rPr>
        <w:t xml:space="preserve">Obiekt nr 3 - </w:t>
      </w:r>
      <w:r w:rsidRPr="005A1992">
        <w:rPr>
          <w:rFonts w:ascii="Cambria" w:hAnsi="Cambria"/>
        </w:rPr>
        <w:t>Miedniewice „Pompownia na Rawce”</w:t>
      </w:r>
      <w:r>
        <w:rPr>
          <w:rFonts w:ascii="Cambria" w:hAnsi="Cambria"/>
        </w:rPr>
        <w:t>,</w:t>
      </w:r>
    </w:p>
    <w:p w14:paraId="349CDB18" w14:textId="28EDB00C" w:rsidR="00E020FD" w:rsidRPr="005A1992" w:rsidRDefault="00E020FD" w:rsidP="005A199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mbria" w:hAnsi="Cambria" w:cs="Times New Roman"/>
          <w:b/>
          <w:color w:val="000000" w:themeColor="text1"/>
        </w:rPr>
      </w:pPr>
      <w:r w:rsidRPr="005A1992">
        <w:rPr>
          <w:rFonts w:ascii="Cambria" w:hAnsi="Cambria" w:cs="Times New Roman"/>
          <w:b/>
          <w:bCs/>
          <w:color w:val="000000" w:themeColor="text1"/>
        </w:rPr>
        <w:t xml:space="preserve">Obiekt nr 4 - </w:t>
      </w:r>
      <w:r w:rsidRPr="005A1992">
        <w:rPr>
          <w:rFonts w:ascii="Cambria" w:hAnsi="Cambria" w:cs="Times New Roman"/>
          <w:color w:val="000000" w:themeColor="text1"/>
        </w:rPr>
        <w:t>Puławy, ul. Kazimierska 2A</w:t>
      </w:r>
      <w:r w:rsidR="008604E3">
        <w:rPr>
          <w:rFonts w:ascii="Cambria" w:hAnsi="Cambria" w:cs="Times New Roman"/>
          <w:color w:val="000000" w:themeColor="text1"/>
        </w:rPr>
        <w:t xml:space="preserve">, </w:t>
      </w:r>
      <w:r w:rsidRPr="005A1992">
        <w:rPr>
          <w:rFonts w:ascii="Cambria" w:hAnsi="Cambria" w:cs="Times New Roman"/>
          <w:color w:val="000000" w:themeColor="text1"/>
        </w:rPr>
        <w:t>„Mysi Domek”</w:t>
      </w:r>
      <w:r>
        <w:rPr>
          <w:rFonts w:ascii="Cambria" w:hAnsi="Cambria" w:cs="Times New Roman"/>
          <w:color w:val="000000" w:themeColor="text1"/>
        </w:rPr>
        <w:t>,</w:t>
      </w:r>
    </w:p>
    <w:p w14:paraId="008DFAE5" w14:textId="7AEFA4BC" w:rsidR="00E020FD" w:rsidRPr="005A1992" w:rsidRDefault="00E020FD" w:rsidP="005A199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mbria" w:hAnsi="Cambria" w:cs="Times New Roman"/>
          <w:color w:val="000000" w:themeColor="text1"/>
        </w:rPr>
      </w:pPr>
      <w:r w:rsidRPr="005A1992">
        <w:rPr>
          <w:rFonts w:ascii="Cambria" w:hAnsi="Cambria" w:cs="Times New Roman"/>
          <w:b/>
          <w:color w:val="000000" w:themeColor="text1"/>
        </w:rPr>
        <w:t xml:space="preserve">Obiekt nr 5 - </w:t>
      </w:r>
      <w:r w:rsidRPr="005A1992">
        <w:rPr>
          <w:rFonts w:ascii="Cambria" w:hAnsi="Cambria" w:cs="Times New Roman"/>
          <w:color w:val="000000" w:themeColor="text1"/>
        </w:rPr>
        <w:t xml:space="preserve">Puławy, ul. </w:t>
      </w:r>
      <w:proofErr w:type="spellStart"/>
      <w:r w:rsidRPr="005A1992">
        <w:rPr>
          <w:rFonts w:ascii="Cambria" w:hAnsi="Cambria" w:cs="Times New Roman"/>
          <w:color w:val="000000" w:themeColor="text1"/>
        </w:rPr>
        <w:t>Skowieszyńska</w:t>
      </w:r>
      <w:proofErr w:type="spellEnd"/>
      <w:r w:rsidRPr="005A1992">
        <w:rPr>
          <w:rFonts w:ascii="Cambria" w:hAnsi="Cambria" w:cs="Times New Roman"/>
          <w:color w:val="000000" w:themeColor="text1"/>
        </w:rPr>
        <w:t xml:space="preserve"> 57</w:t>
      </w:r>
      <w:r w:rsidR="008604E3">
        <w:rPr>
          <w:rFonts w:ascii="Cambria" w:hAnsi="Cambria" w:cs="Times New Roman"/>
          <w:color w:val="000000" w:themeColor="text1"/>
        </w:rPr>
        <w:t>,</w:t>
      </w:r>
      <w:r w:rsidRPr="005A1992">
        <w:rPr>
          <w:rFonts w:ascii="Cambria" w:hAnsi="Cambria" w:cs="Times New Roman"/>
          <w:color w:val="000000" w:themeColor="text1"/>
        </w:rPr>
        <w:t xml:space="preserve"> „Pracownia Pszczelarska”</w:t>
      </w:r>
      <w:r>
        <w:rPr>
          <w:rFonts w:ascii="Cambria" w:hAnsi="Cambria" w:cs="Times New Roman"/>
          <w:color w:val="000000" w:themeColor="text1"/>
        </w:rPr>
        <w:t>,</w:t>
      </w:r>
    </w:p>
    <w:p w14:paraId="61DEC821" w14:textId="66BED915" w:rsidR="00E020FD" w:rsidRPr="006463BB" w:rsidRDefault="00E020FD" w:rsidP="005A199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mbria" w:hAnsi="Cambria" w:cs="Times New Roman"/>
        </w:rPr>
      </w:pPr>
      <w:r w:rsidRPr="005A1992">
        <w:rPr>
          <w:rFonts w:ascii="Cambria" w:hAnsi="Cambria" w:cs="Times New Roman"/>
          <w:b/>
          <w:color w:val="000000" w:themeColor="text1"/>
        </w:rPr>
        <w:t xml:space="preserve">Obiekt nr 6 - </w:t>
      </w:r>
      <w:r w:rsidRPr="005A1992">
        <w:rPr>
          <w:rFonts w:ascii="Cambria" w:hAnsi="Cambria" w:cs="Times New Roman"/>
          <w:color w:val="000000" w:themeColor="text1"/>
        </w:rPr>
        <w:t>Skierniewice, ul</w:t>
      </w:r>
      <w:r w:rsidRPr="006463BB">
        <w:rPr>
          <w:rFonts w:ascii="Cambria" w:hAnsi="Cambria" w:cs="Times New Roman"/>
        </w:rPr>
        <w:t>. Sobieskiego 20A „Deszczownia – Basen”.</w:t>
      </w:r>
    </w:p>
    <w:p w14:paraId="0E0A07D3" w14:textId="77777777" w:rsidR="00B554C8" w:rsidRPr="00267C06" w:rsidRDefault="00B554C8" w:rsidP="00B554C8">
      <w:pPr>
        <w:spacing w:line="276" w:lineRule="auto"/>
        <w:jc w:val="center"/>
        <w:rPr>
          <w:rFonts w:ascii="Cambria" w:hAnsi="Cambria"/>
          <w:b/>
        </w:rPr>
      </w:pPr>
      <w:r w:rsidRPr="00267C06">
        <w:rPr>
          <w:rFonts w:ascii="Cambria" w:hAnsi="Cambria"/>
          <w:b/>
        </w:rPr>
        <w:t>§ 3.</w:t>
      </w:r>
    </w:p>
    <w:p w14:paraId="31DAD4BD" w14:textId="294BCFD3" w:rsidR="00B554C8" w:rsidRPr="006463BB" w:rsidRDefault="005F6C49" w:rsidP="00B554C8">
      <w:pPr>
        <w:spacing w:line="276" w:lineRule="auto"/>
        <w:jc w:val="center"/>
        <w:rPr>
          <w:rFonts w:ascii="Cambria" w:hAnsi="Cambria"/>
          <w:b/>
          <w:color w:val="FF0000"/>
        </w:rPr>
      </w:pPr>
      <w:r w:rsidRPr="00267C06">
        <w:rPr>
          <w:rFonts w:ascii="Cambria" w:hAnsi="Cambria"/>
          <w:b/>
        </w:rPr>
        <w:t xml:space="preserve">Prawo </w:t>
      </w:r>
      <w:r w:rsidR="00BB54D3" w:rsidRPr="006463BB">
        <w:rPr>
          <w:rFonts w:ascii="Cambria" w:hAnsi="Cambria"/>
          <w:b/>
        </w:rPr>
        <w:t>opcji</w:t>
      </w:r>
    </w:p>
    <w:p w14:paraId="496722C5" w14:textId="3DE16843" w:rsidR="00267C06" w:rsidRDefault="005F6C49" w:rsidP="008B4A4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267C06">
        <w:rPr>
          <w:rFonts w:ascii="Cambria" w:hAnsi="Cambria"/>
        </w:rPr>
        <w:t xml:space="preserve">Zamawiający przewiduje możliwość </w:t>
      </w:r>
      <w:r w:rsidR="00EB2B44" w:rsidRPr="006463BB">
        <w:rPr>
          <w:rFonts w:ascii="Cambria" w:hAnsi="Cambria"/>
        </w:rPr>
        <w:t xml:space="preserve">zlecenia Wykonawcy realizacji zamówienia w zakresie </w:t>
      </w:r>
      <w:bookmarkStart w:id="0" w:name="_Hlk50716546"/>
      <w:r w:rsidR="00267C06" w:rsidRPr="006463BB">
        <w:rPr>
          <w:rFonts w:ascii="Cambria" w:hAnsi="Cambria"/>
        </w:rPr>
        <w:t xml:space="preserve">dodatkowych </w:t>
      </w:r>
      <w:r w:rsidR="00D14F86">
        <w:rPr>
          <w:rFonts w:ascii="Cambria" w:hAnsi="Cambria"/>
        </w:rPr>
        <w:t>roboczo</w:t>
      </w:r>
      <w:r w:rsidR="00267C06" w:rsidRPr="006463BB">
        <w:rPr>
          <w:rFonts w:ascii="Cambria" w:hAnsi="Cambria"/>
        </w:rPr>
        <w:t xml:space="preserve">godzin ochrony fizycznej </w:t>
      </w:r>
      <w:r w:rsidR="00267C06">
        <w:rPr>
          <w:rFonts w:ascii="Cambria" w:hAnsi="Cambria"/>
        </w:rPr>
        <w:t xml:space="preserve">posterunku, </w:t>
      </w:r>
      <w:bookmarkStart w:id="1" w:name="_Hlk50716891"/>
      <w:r w:rsidR="00267C06">
        <w:rPr>
          <w:rFonts w:ascii="Cambria" w:hAnsi="Cambria"/>
        </w:rPr>
        <w:t>którego czas ochrony określony jest odrębnie dla dni roboczych oraz dni wolnych od pracy.</w:t>
      </w:r>
      <w:bookmarkEnd w:id="0"/>
    </w:p>
    <w:bookmarkEnd w:id="1"/>
    <w:p w14:paraId="21780ECF" w14:textId="33D1E485" w:rsidR="007554B0" w:rsidRDefault="00267C06" w:rsidP="007554B0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Maksymalna liczba dodatkowych roboczogodzin pracy ochrony w całym okresie obowiązywania umowy wynosi</w:t>
      </w:r>
      <w:r w:rsidR="0027440F">
        <w:rPr>
          <w:rFonts w:ascii="Cambria" w:hAnsi="Cambria"/>
        </w:rPr>
        <w:t xml:space="preserve"> 2000.</w:t>
      </w:r>
      <w:r>
        <w:rPr>
          <w:rFonts w:ascii="Cambria" w:hAnsi="Cambria"/>
        </w:rPr>
        <w:t xml:space="preserve"> </w:t>
      </w:r>
    </w:p>
    <w:p w14:paraId="24722294" w14:textId="23D65C0C" w:rsidR="00EB2B44" w:rsidRDefault="00267C06" w:rsidP="00572F97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Zamawiający korzystając z uprawnienia wynikającego z prawa opcji przeka</w:t>
      </w:r>
      <w:r w:rsidR="00572F97">
        <w:rPr>
          <w:rFonts w:ascii="Cambria" w:hAnsi="Cambria"/>
        </w:rPr>
        <w:t xml:space="preserve">że </w:t>
      </w:r>
      <w:r>
        <w:rPr>
          <w:rFonts w:ascii="Cambria" w:hAnsi="Cambria"/>
        </w:rPr>
        <w:t>Koordynatorowi ochrony na adres e-mail wskazany w § 4 ust. 7 informacj</w:t>
      </w:r>
      <w:r w:rsidR="00572F97">
        <w:rPr>
          <w:rFonts w:ascii="Cambria" w:hAnsi="Cambria"/>
        </w:rPr>
        <w:t>e</w:t>
      </w:r>
      <w:r>
        <w:rPr>
          <w:rFonts w:ascii="Cambria" w:hAnsi="Cambria"/>
        </w:rPr>
        <w:t xml:space="preserve"> o</w:t>
      </w:r>
      <w:r w:rsidR="00572F97">
        <w:rPr>
          <w:rFonts w:ascii="Cambria" w:hAnsi="Cambria"/>
        </w:rPr>
        <w:t xml:space="preserve"> dacie i liczbie godzin realizacji usługi ochrony w dodatkowym zakresie.</w:t>
      </w:r>
    </w:p>
    <w:p w14:paraId="71960575" w14:textId="02445548" w:rsidR="00572F97" w:rsidRDefault="00572F97" w:rsidP="00572F97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prześle Wykonawcy informacje, o których mowa w ust. </w:t>
      </w:r>
      <w:r w:rsidR="00F117AC">
        <w:rPr>
          <w:rFonts w:ascii="Cambria" w:hAnsi="Cambria"/>
        </w:rPr>
        <w:t xml:space="preserve">3 </w:t>
      </w:r>
      <w:r>
        <w:rPr>
          <w:rFonts w:ascii="Cambria" w:hAnsi="Cambria"/>
        </w:rPr>
        <w:t xml:space="preserve">najpóźniej na 24 godziny przed terminem rozpoczęcia świadczenia usługi ochrony. </w:t>
      </w:r>
    </w:p>
    <w:p w14:paraId="284DE680" w14:textId="4771FE28" w:rsidR="00572F97" w:rsidRPr="006463BB" w:rsidRDefault="00DA284F" w:rsidP="00DA284F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Skorzystanie z prawa opcji w zakresie zlecenia dodatkowych godzin ochrony fizycznej posterunku jest uprawnieniem Zamawiającego. W przypadku nieskorzystania z prawa opcji lub skorzystania z prawa opcji w niepełnym zakresie </w:t>
      </w:r>
      <w:r w:rsidRPr="006463BB">
        <w:rPr>
          <w:rFonts w:ascii="Cambria" w:hAnsi="Cambria"/>
        </w:rPr>
        <w:t>Wykonawcy nie przysługują żadne roszczenia</w:t>
      </w:r>
      <w:r>
        <w:rPr>
          <w:rFonts w:ascii="Cambria" w:hAnsi="Cambria"/>
        </w:rPr>
        <w:t>.</w:t>
      </w:r>
      <w:r w:rsidRPr="006463BB">
        <w:rPr>
          <w:rFonts w:ascii="Cambria" w:hAnsi="Cambria"/>
        </w:rPr>
        <w:t xml:space="preserve"> </w:t>
      </w:r>
    </w:p>
    <w:p w14:paraId="500E1F4D" w14:textId="400FA309" w:rsidR="00140BE7" w:rsidRPr="00967024" w:rsidRDefault="00140BE7" w:rsidP="00140BE7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 w:rsidR="00B554C8">
        <w:rPr>
          <w:rFonts w:ascii="Cambria" w:hAnsi="Cambria"/>
          <w:b/>
        </w:rPr>
        <w:t>4</w:t>
      </w:r>
      <w:r w:rsidRPr="00967024">
        <w:rPr>
          <w:rFonts w:ascii="Cambria" w:hAnsi="Cambria"/>
          <w:b/>
        </w:rPr>
        <w:t>.</w:t>
      </w:r>
    </w:p>
    <w:p w14:paraId="11129081" w14:textId="1418E1CF" w:rsidR="00140BE7" w:rsidRDefault="005000D0" w:rsidP="00140BE7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Realizacja umowy</w:t>
      </w:r>
    </w:p>
    <w:p w14:paraId="0B27270B" w14:textId="0E901DF0" w:rsidR="005000D0" w:rsidRDefault="005000D0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5000D0">
        <w:rPr>
          <w:rFonts w:ascii="Cambria" w:hAnsi="Cambria"/>
        </w:rPr>
        <w:t xml:space="preserve">Wykonawca zobowiązany jest do realizacji niniejszej </w:t>
      </w:r>
      <w:r w:rsidR="00CB51C7">
        <w:rPr>
          <w:rFonts w:ascii="Cambria" w:hAnsi="Cambria"/>
        </w:rPr>
        <w:t>U</w:t>
      </w:r>
      <w:r>
        <w:rPr>
          <w:rFonts w:ascii="Cambria" w:hAnsi="Cambria"/>
        </w:rPr>
        <w:t>mowy na warunkach określonych w treści Ogłoszenia stanowiącego załącznik nr 1 do Umowy.</w:t>
      </w:r>
    </w:p>
    <w:p w14:paraId="6C633998" w14:textId="49D92846" w:rsidR="00B44B0F" w:rsidRDefault="00B44B0F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zobowiązany jest do realizacji usługi zgodnie z wymaganiami określonymi w niniejszej </w:t>
      </w:r>
      <w:r w:rsidR="00CB51C7">
        <w:rPr>
          <w:rFonts w:ascii="Cambria" w:hAnsi="Cambria"/>
        </w:rPr>
        <w:t>U</w:t>
      </w:r>
      <w:r>
        <w:rPr>
          <w:rFonts w:ascii="Cambria" w:hAnsi="Cambria"/>
        </w:rPr>
        <w:t xml:space="preserve">mowie, zgodnie z obowiązującymi przepisami prawa oraz z należytą starannością. </w:t>
      </w:r>
    </w:p>
    <w:p w14:paraId="0E73F747" w14:textId="2AEAE617" w:rsidR="003F17A5" w:rsidRDefault="003F17A5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ponosi odpowiedzialność wobec Zamawiającego za wszelkie szkody powstałe na skutek działania lub zaniechania osób skierowanych do realizacji </w:t>
      </w:r>
      <w:r w:rsidR="00CB51C7">
        <w:rPr>
          <w:rFonts w:ascii="Cambria" w:hAnsi="Cambria"/>
        </w:rPr>
        <w:t>U</w:t>
      </w:r>
      <w:r>
        <w:rPr>
          <w:rFonts w:ascii="Cambria" w:hAnsi="Cambria"/>
        </w:rPr>
        <w:t xml:space="preserve">mowy oraz za szkody </w:t>
      </w:r>
      <w:r>
        <w:rPr>
          <w:rFonts w:ascii="Cambria" w:hAnsi="Cambria"/>
        </w:rPr>
        <w:lastRenderedPageBreak/>
        <w:t xml:space="preserve">wyrządzone przez osoby trzecie, </w:t>
      </w:r>
      <w:r w:rsidR="00D71E50">
        <w:rPr>
          <w:rFonts w:ascii="Cambria" w:hAnsi="Cambria"/>
        </w:rPr>
        <w:t>wynikające z</w:t>
      </w:r>
      <w:r w:rsidR="00C74485">
        <w:rPr>
          <w:rFonts w:ascii="Cambria" w:hAnsi="Cambria"/>
        </w:rPr>
        <w:t xml:space="preserve"> niezachowania należytej staranności</w:t>
      </w:r>
      <w:r>
        <w:rPr>
          <w:rFonts w:ascii="Cambria" w:hAnsi="Cambria"/>
        </w:rPr>
        <w:t xml:space="preserve"> pracowników Wykonawcy zobowią</w:t>
      </w:r>
      <w:r w:rsidR="00C74485">
        <w:rPr>
          <w:rFonts w:ascii="Cambria" w:hAnsi="Cambria"/>
        </w:rPr>
        <w:t>zanych do ochrony mienia.</w:t>
      </w:r>
    </w:p>
    <w:p w14:paraId="22247A5D" w14:textId="0F966F1A" w:rsidR="00680F32" w:rsidRDefault="00680F32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oraz osoby skierowane przez Wykonawcę do realizacji usługi ochrony zobowiązani są do zachowania w tajemnicy wszelkich informacji uzyskanych w trakcie realizacji </w:t>
      </w:r>
      <w:r w:rsidR="00CB51C7">
        <w:rPr>
          <w:rFonts w:ascii="Cambria" w:hAnsi="Cambria"/>
        </w:rPr>
        <w:t>U</w:t>
      </w:r>
      <w:r>
        <w:rPr>
          <w:rFonts w:ascii="Cambria" w:hAnsi="Cambria"/>
        </w:rPr>
        <w:t xml:space="preserve">mowy. </w:t>
      </w:r>
      <w:r w:rsidR="00B44B0F">
        <w:rPr>
          <w:rFonts w:ascii="Cambria" w:hAnsi="Cambria"/>
        </w:rPr>
        <w:t xml:space="preserve">W przypadku nieuprawnionego ujawnienia informacji Wykonawca zobowiązany jest do </w:t>
      </w:r>
      <w:r w:rsidR="00E22F58">
        <w:rPr>
          <w:rFonts w:ascii="Cambria" w:hAnsi="Cambria"/>
        </w:rPr>
        <w:t xml:space="preserve">zapłaty kary umownej, o której mowa w § 8 ust. 1 pkt 2) Umowy oraz odszkodowania jeżeli szkoda jest wyższa od kwoty uiszczonych kar umownych. </w:t>
      </w:r>
    </w:p>
    <w:p w14:paraId="7FC2DEBF" w14:textId="573834AF" w:rsidR="003C152E" w:rsidRDefault="003C152E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ponosi odpowiedzialność za </w:t>
      </w:r>
      <w:r w:rsidR="00ED014F">
        <w:rPr>
          <w:rFonts w:ascii="Cambria" w:hAnsi="Cambria"/>
        </w:rPr>
        <w:t>szkody wyrządzone przez pracowników Zamawiającego przebywających na terenie podlegającym ochronie.</w:t>
      </w:r>
    </w:p>
    <w:p w14:paraId="28F9ED3A" w14:textId="7928FA7B" w:rsidR="0091331D" w:rsidRDefault="0091331D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nie ponosi odpowiedzialności za </w:t>
      </w:r>
      <w:r w:rsidR="00980047">
        <w:rPr>
          <w:rFonts w:ascii="Cambria" w:hAnsi="Cambria"/>
        </w:rPr>
        <w:t>wypadki przy pracy,</w:t>
      </w:r>
      <w:r w:rsidR="00F65DA0">
        <w:rPr>
          <w:rFonts w:ascii="Cambria" w:hAnsi="Cambria"/>
        </w:rPr>
        <w:t xml:space="preserve"> urazy i inne zdarzenia (w tym</w:t>
      </w:r>
      <w:r w:rsidR="00980047">
        <w:rPr>
          <w:rFonts w:ascii="Cambria" w:hAnsi="Cambria"/>
        </w:rPr>
        <w:t xml:space="preserve"> użądlenia przez pszczoły) powstałe w wyniku wykonywania pracy przez pracowników ochrony.</w:t>
      </w:r>
      <w:r>
        <w:rPr>
          <w:rFonts w:ascii="Cambria" w:hAnsi="Cambria"/>
        </w:rPr>
        <w:t xml:space="preserve"> </w:t>
      </w:r>
    </w:p>
    <w:p w14:paraId="3AF64098" w14:textId="3028C62E" w:rsidR="005000D0" w:rsidRDefault="005000D0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Osoby wyznaczone do kontaktu w sprawie realizacji zamówienia publicznego:</w:t>
      </w:r>
    </w:p>
    <w:p w14:paraId="545E78C1" w14:textId="6582BBB1" w:rsidR="005000D0" w:rsidRDefault="005000D0" w:rsidP="008B4A4C">
      <w:pPr>
        <w:pStyle w:val="Akapitzlist"/>
        <w:numPr>
          <w:ilvl w:val="0"/>
          <w:numId w:val="5"/>
        </w:numPr>
        <w:spacing w:line="276" w:lineRule="auto"/>
        <w:ind w:left="851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ze strony Zamawiającego:</w:t>
      </w:r>
    </w:p>
    <w:p w14:paraId="55BB564E" w14:textId="7E520A0F" w:rsidR="005000D0" w:rsidRDefault="005000D0" w:rsidP="005B52EE">
      <w:pPr>
        <w:pStyle w:val="Akapitzlist"/>
        <w:spacing w:line="276" w:lineRule="auto"/>
        <w:ind w:left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imię i nazwisko……………………………………………………………………………………..</w:t>
      </w:r>
    </w:p>
    <w:p w14:paraId="6F00A207" w14:textId="6AC38190" w:rsidR="005000D0" w:rsidRPr="005000D0" w:rsidRDefault="005000D0" w:rsidP="005B52EE">
      <w:pPr>
        <w:pStyle w:val="Akapitzlist"/>
        <w:spacing w:line="276" w:lineRule="auto"/>
        <w:ind w:left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e-mail:…………………………………………………………………………………………………..</w:t>
      </w:r>
    </w:p>
    <w:p w14:paraId="4840FBAC" w14:textId="381B1FF7" w:rsidR="005000D0" w:rsidRDefault="005000D0" w:rsidP="008B4A4C">
      <w:pPr>
        <w:pStyle w:val="Akapitzlist"/>
        <w:numPr>
          <w:ilvl w:val="0"/>
          <w:numId w:val="5"/>
        </w:numPr>
        <w:spacing w:line="276" w:lineRule="auto"/>
        <w:ind w:left="851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ze strony Wykonawcy:</w:t>
      </w:r>
    </w:p>
    <w:p w14:paraId="0003D6BF" w14:textId="5F1D166C" w:rsidR="005000D0" w:rsidRDefault="00285892" w:rsidP="00B15B4B">
      <w:pPr>
        <w:pStyle w:val="Akapitzlist"/>
        <w:numPr>
          <w:ilvl w:val="0"/>
          <w:numId w:val="31"/>
        </w:numPr>
        <w:spacing w:line="276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Koordynator ochrony - </w:t>
      </w:r>
      <w:r w:rsidR="005000D0">
        <w:rPr>
          <w:rFonts w:ascii="Cambria" w:hAnsi="Cambria"/>
        </w:rPr>
        <w:t>imię i nazwisko……………………………………………</w:t>
      </w:r>
    </w:p>
    <w:p w14:paraId="2E520806" w14:textId="79F21FDF" w:rsidR="005000D0" w:rsidRDefault="005000D0" w:rsidP="00285892">
      <w:pPr>
        <w:pStyle w:val="Akapitzlist"/>
        <w:spacing w:line="276" w:lineRule="auto"/>
        <w:ind w:left="851" w:firstLine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e-mail:……………………………………………………………………………</w:t>
      </w:r>
      <w:r w:rsidR="00285892">
        <w:rPr>
          <w:rFonts w:ascii="Cambria" w:hAnsi="Cambria"/>
        </w:rPr>
        <w:t>………..</w:t>
      </w:r>
      <w:r>
        <w:rPr>
          <w:rFonts w:ascii="Cambria" w:hAnsi="Cambria"/>
        </w:rPr>
        <w:t>……</w:t>
      </w:r>
      <w:r w:rsidR="00285892">
        <w:rPr>
          <w:rFonts w:ascii="Cambria" w:hAnsi="Cambria"/>
        </w:rPr>
        <w:t>.</w:t>
      </w:r>
    </w:p>
    <w:p w14:paraId="7237E238" w14:textId="3803D08F" w:rsidR="00285892" w:rsidRDefault="00285892" w:rsidP="00B15B4B">
      <w:pPr>
        <w:pStyle w:val="Akapitzlist"/>
        <w:numPr>
          <w:ilvl w:val="0"/>
          <w:numId w:val="31"/>
        </w:numPr>
        <w:spacing w:line="276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……………………………………………………………………………………………………….</w:t>
      </w:r>
    </w:p>
    <w:p w14:paraId="161FD685" w14:textId="2E7F9519" w:rsidR="005000D0" w:rsidRPr="00360FE4" w:rsidRDefault="005000D0" w:rsidP="002A70AC">
      <w:pPr>
        <w:spacing w:line="276" w:lineRule="auto"/>
        <w:ind w:left="284"/>
        <w:jc w:val="both"/>
        <w:rPr>
          <w:rFonts w:ascii="Cambria" w:hAnsi="Cambria"/>
        </w:rPr>
      </w:pPr>
      <w:r w:rsidRPr="00360FE4">
        <w:rPr>
          <w:rFonts w:ascii="Cambria" w:hAnsi="Cambria"/>
        </w:rPr>
        <w:t>Zmiana wymienionych osób oraz danych kontakto</w:t>
      </w:r>
      <w:r w:rsidR="00F12D32" w:rsidRPr="00360FE4">
        <w:rPr>
          <w:rFonts w:ascii="Cambria" w:hAnsi="Cambria"/>
        </w:rPr>
        <w:t>wych nie wymaga zmiany umowy. W </w:t>
      </w:r>
      <w:r w:rsidRPr="00360FE4">
        <w:rPr>
          <w:rFonts w:ascii="Cambria" w:hAnsi="Cambria"/>
        </w:rPr>
        <w:t xml:space="preserve">przypadku zmian powyższych informacji każda ze Stron umowy zobowiązana jest do niezwłocznego przekazania aktualnych danych. </w:t>
      </w:r>
    </w:p>
    <w:p w14:paraId="2AAACFC9" w14:textId="3B26167F" w:rsidR="00F12D32" w:rsidRDefault="00A12945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B44B0F">
        <w:rPr>
          <w:rFonts w:ascii="Cambria" w:hAnsi="Cambria"/>
        </w:rPr>
        <w:t>Nieruchomoś</w:t>
      </w:r>
      <w:r w:rsidR="00360FE4">
        <w:rPr>
          <w:rFonts w:ascii="Cambria" w:hAnsi="Cambria"/>
        </w:rPr>
        <w:t>ci</w:t>
      </w:r>
      <w:r w:rsidRPr="00B44B0F">
        <w:rPr>
          <w:rFonts w:ascii="Cambria" w:hAnsi="Cambria"/>
        </w:rPr>
        <w:t xml:space="preserve"> podlegając</w:t>
      </w:r>
      <w:r w:rsidR="00360FE4">
        <w:rPr>
          <w:rFonts w:ascii="Cambria" w:hAnsi="Cambria"/>
        </w:rPr>
        <w:t>e</w:t>
      </w:r>
      <w:r w:rsidRPr="00B44B0F">
        <w:rPr>
          <w:rFonts w:ascii="Cambria" w:hAnsi="Cambria"/>
        </w:rPr>
        <w:t xml:space="preserve"> ochronie zostan</w:t>
      </w:r>
      <w:r w:rsidR="00360FE4">
        <w:rPr>
          <w:rFonts w:ascii="Cambria" w:hAnsi="Cambria"/>
        </w:rPr>
        <w:t>ą</w:t>
      </w:r>
      <w:r w:rsidRPr="00B44B0F">
        <w:rPr>
          <w:rFonts w:ascii="Cambria" w:hAnsi="Cambria"/>
        </w:rPr>
        <w:t xml:space="preserve"> przekazan</w:t>
      </w:r>
      <w:r w:rsidR="00360FE4">
        <w:rPr>
          <w:rFonts w:ascii="Cambria" w:hAnsi="Cambria"/>
        </w:rPr>
        <w:t>e</w:t>
      </w:r>
      <w:r w:rsidRPr="00B44B0F">
        <w:rPr>
          <w:rFonts w:ascii="Cambria" w:hAnsi="Cambria"/>
        </w:rPr>
        <w:t xml:space="preserve"> Wykonawcy na podstawie protokoł</w:t>
      </w:r>
      <w:r w:rsidR="00360FE4">
        <w:rPr>
          <w:rFonts w:ascii="Cambria" w:hAnsi="Cambria"/>
        </w:rPr>
        <w:t>ów</w:t>
      </w:r>
      <w:r w:rsidRPr="00B44B0F">
        <w:rPr>
          <w:rFonts w:ascii="Cambria" w:hAnsi="Cambria"/>
        </w:rPr>
        <w:t xml:space="preserve"> zdawcz</w:t>
      </w:r>
      <w:r w:rsidR="00B44B0F" w:rsidRPr="00B44B0F">
        <w:rPr>
          <w:rFonts w:ascii="Cambria" w:hAnsi="Cambria"/>
        </w:rPr>
        <w:t>o-odbiorcz</w:t>
      </w:r>
      <w:r w:rsidR="00360FE4">
        <w:rPr>
          <w:rFonts w:ascii="Cambria" w:hAnsi="Cambria"/>
        </w:rPr>
        <w:t>ych</w:t>
      </w:r>
      <w:r w:rsidR="00B44B0F" w:rsidRPr="00B44B0F">
        <w:rPr>
          <w:rFonts w:ascii="Cambria" w:hAnsi="Cambria"/>
        </w:rPr>
        <w:t xml:space="preserve"> po zawarciu umowy. Wykonawca przekaże Zamawiającemu na podstawie protokoł</w:t>
      </w:r>
      <w:r w:rsidR="00360FE4">
        <w:rPr>
          <w:rFonts w:ascii="Cambria" w:hAnsi="Cambria"/>
        </w:rPr>
        <w:t>ów</w:t>
      </w:r>
      <w:r w:rsidR="00B44B0F" w:rsidRPr="00B44B0F">
        <w:rPr>
          <w:rFonts w:ascii="Cambria" w:hAnsi="Cambria"/>
        </w:rPr>
        <w:t xml:space="preserve"> zdawczo-odbiorcz</w:t>
      </w:r>
      <w:r w:rsidR="00360FE4">
        <w:rPr>
          <w:rFonts w:ascii="Cambria" w:hAnsi="Cambria"/>
        </w:rPr>
        <w:t>ych</w:t>
      </w:r>
      <w:r w:rsidR="00B44B0F" w:rsidRPr="00B44B0F">
        <w:rPr>
          <w:rFonts w:ascii="Cambria" w:hAnsi="Cambria"/>
        </w:rPr>
        <w:t xml:space="preserve"> nieruchomoś</w:t>
      </w:r>
      <w:r w:rsidR="00360FE4">
        <w:rPr>
          <w:rFonts w:ascii="Cambria" w:hAnsi="Cambria"/>
        </w:rPr>
        <w:t>ci</w:t>
      </w:r>
      <w:r w:rsidR="00B44B0F" w:rsidRPr="00B44B0F">
        <w:rPr>
          <w:rFonts w:ascii="Cambria" w:hAnsi="Cambria"/>
        </w:rPr>
        <w:t xml:space="preserve"> podlegającą ochronie po zakończeniu świadczenia usługi. </w:t>
      </w:r>
    </w:p>
    <w:p w14:paraId="07EB141F" w14:textId="409EAFC3" w:rsidR="005739A4" w:rsidRDefault="005739A4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po zakończeniu </w:t>
      </w:r>
      <w:r w:rsidR="001C1D6C">
        <w:rPr>
          <w:rFonts w:ascii="Cambria" w:hAnsi="Cambria"/>
        </w:rPr>
        <w:t>świadczenia</w:t>
      </w:r>
      <w:r>
        <w:rPr>
          <w:rFonts w:ascii="Cambria" w:hAnsi="Cambria"/>
        </w:rPr>
        <w:t xml:space="preserve"> usługi jest zobowiązany do niezwłocznego usunięcia wszystkich przedmiotów pozostawionych na nieruchomościach podlegających ochronie</w:t>
      </w:r>
      <w:r w:rsidR="00B87FB0">
        <w:rPr>
          <w:rFonts w:ascii="Cambria" w:hAnsi="Cambria"/>
        </w:rPr>
        <w:t xml:space="preserve"> stanowiących własność Wykonawcy lub własność pracowników skierowanych do realizacji zamówienia</w:t>
      </w:r>
      <w:r>
        <w:rPr>
          <w:rFonts w:ascii="Cambria" w:hAnsi="Cambria"/>
        </w:rPr>
        <w:t xml:space="preserve">. </w:t>
      </w:r>
    </w:p>
    <w:p w14:paraId="22C9AE86" w14:textId="2AA483B0" w:rsidR="00DB38B2" w:rsidRDefault="00DB38B2" w:rsidP="00DB38B2">
      <w:pPr>
        <w:pStyle w:val="Akapitzlist"/>
        <w:numPr>
          <w:ilvl w:val="0"/>
          <w:numId w:val="4"/>
        </w:numPr>
        <w:spacing w:line="276" w:lineRule="auto"/>
        <w:ind w:left="284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skorzystania przez Zamawiającego z uprawnienia w zakresie dotyczącym skierowania do pracy dodatkowego pracownika ochrony na </w:t>
      </w:r>
      <w:r w:rsidR="006B7921">
        <w:rPr>
          <w:rFonts w:ascii="Cambria" w:hAnsi="Cambria"/>
        </w:rPr>
        <w:t>po</w:t>
      </w:r>
      <w:r w:rsidR="006B7921">
        <w:rPr>
          <w:rFonts w:ascii="Cambria" w:hAnsi="Cambria"/>
        </w:rPr>
        <w:t>ster</w:t>
      </w:r>
      <w:r w:rsidR="006B7921">
        <w:rPr>
          <w:rFonts w:ascii="Cambria" w:hAnsi="Cambria"/>
        </w:rPr>
        <w:t xml:space="preserve">unku </w:t>
      </w:r>
      <w:r>
        <w:rPr>
          <w:rFonts w:ascii="Cambria" w:hAnsi="Cambria"/>
        </w:rPr>
        <w:t xml:space="preserve">nr 7 Zamawiający </w:t>
      </w:r>
      <w:r w:rsidR="00B15B4B">
        <w:rPr>
          <w:rFonts w:ascii="Cambria" w:hAnsi="Cambria"/>
        </w:rPr>
        <w:t xml:space="preserve">o tej okoliczności </w:t>
      </w:r>
      <w:r>
        <w:rPr>
          <w:rFonts w:ascii="Cambria" w:hAnsi="Cambria"/>
        </w:rPr>
        <w:t xml:space="preserve">poinformuje Wykonawcę pisemnie w terminie co najmniej </w:t>
      </w:r>
      <w:r w:rsidR="001B3BD1">
        <w:rPr>
          <w:rFonts w:ascii="Cambria" w:hAnsi="Cambria"/>
        </w:rPr>
        <w:t xml:space="preserve">14 </w:t>
      </w:r>
      <w:r>
        <w:rPr>
          <w:rFonts w:ascii="Cambria" w:hAnsi="Cambria"/>
        </w:rPr>
        <w:t xml:space="preserve">dni przed rozpoczęciem pracy pracownika ochrony. Zamawiający w piśmie każdorazowo wskaże okres wykonywania pracy przez pracownika. </w:t>
      </w:r>
    </w:p>
    <w:p w14:paraId="16C845D4" w14:textId="1C2B8C31" w:rsidR="00F117AC" w:rsidRDefault="00F117AC" w:rsidP="00F117AC">
      <w:pPr>
        <w:pStyle w:val="Akapitzlist"/>
        <w:spacing w:line="276" w:lineRule="auto"/>
        <w:ind w:left="284"/>
        <w:contextualSpacing w:val="0"/>
        <w:jc w:val="both"/>
        <w:rPr>
          <w:rFonts w:ascii="Cambria" w:hAnsi="Cambria"/>
        </w:rPr>
      </w:pPr>
    </w:p>
    <w:p w14:paraId="4DADF3CA" w14:textId="77777777" w:rsidR="00F117AC" w:rsidRDefault="00F117AC" w:rsidP="00F117AC">
      <w:pPr>
        <w:pStyle w:val="Akapitzlist"/>
        <w:spacing w:line="276" w:lineRule="auto"/>
        <w:ind w:left="284"/>
        <w:contextualSpacing w:val="0"/>
        <w:jc w:val="both"/>
        <w:rPr>
          <w:rFonts w:ascii="Cambria" w:hAnsi="Cambria"/>
        </w:rPr>
      </w:pPr>
    </w:p>
    <w:p w14:paraId="4FD34E58" w14:textId="7DC5D8B9" w:rsidR="005000D0" w:rsidRPr="00967024" w:rsidRDefault="005000D0" w:rsidP="005000D0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lastRenderedPageBreak/>
        <w:t xml:space="preserve">§ </w:t>
      </w:r>
      <w:r w:rsidR="00B554C8">
        <w:rPr>
          <w:rFonts w:ascii="Cambria" w:hAnsi="Cambria"/>
          <w:b/>
        </w:rPr>
        <w:t>5</w:t>
      </w:r>
      <w:r w:rsidRPr="00967024">
        <w:rPr>
          <w:rFonts w:ascii="Cambria" w:hAnsi="Cambria"/>
          <w:b/>
        </w:rPr>
        <w:t>.</w:t>
      </w:r>
    </w:p>
    <w:p w14:paraId="7871781E" w14:textId="07024154" w:rsidR="005000D0" w:rsidRDefault="005000D0" w:rsidP="005B52EE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Wynagrodzenie</w:t>
      </w:r>
      <w:r w:rsidR="00AC5923">
        <w:rPr>
          <w:rFonts w:ascii="Cambria" w:hAnsi="Cambria"/>
          <w:b/>
        </w:rPr>
        <w:t xml:space="preserve"> i warunki płatności</w:t>
      </w:r>
    </w:p>
    <w:p w14:paraId="22FB4624" w14:textId="66EBB165" w:rsidR="005B52EE" w:rsidRDefault="005000D0" w:rsidP="008B4A4C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5000D0">
        <w:rPr>
          <w:rFonts w:ascii="Cambria" w:hAnsi="Cambria"/>
        </w:rPr>
        <w:t>Wykonawca otrzyma wynagrodzenie, które nie pr</w:t>
      </w:r>
      <w:r>
        <w:rPr>
          <w:rFonts w:ascii="Cambria" w:hAnsi="Cambria"/>
        </w:rPr>
        <w:t xml:space="preserve">zekroczy kwoty </w:t>
      </w:r>
      <w:r w:rsidR="00360FE4">
        <w:rPr>
          <w:rFonts w:ascii="Cambria" w:hAnsi="Cambria"/>
        </w:rPr>
        <w:t xml:space="preserve">maksymalnego wynagrodzenia </w:t>
      </w:r>
      <w:r w:rsidRPr="005000D0">
        <w:rPr>
          <w:rFonts w:ascii="Cambria" w:hAnsi="Cambria"/>
        </w:rPr>
        <w:t xml:space="preserve">w wysokości ……………………………....... </w:t>
      </w:r>
      <w:r>
        <w:rPr>
          <w:rFonts w:ascii="Cambria" w:hAnsi="Cambria"/>
        </w:rPr>
        <w:t>zł</w:t>
      </w:r>
      <w:r w:rsidR="00BD4DC5">
        <w:rPr>
          <w:rStyle w:val="Odwoanieprzypisudolnego"/>
          <w:rFonts w:ascii="Cambria" w:hAnsi="Cambria"/>
        </w:rPr>
        <w:footnoteReference w:id="2"/>
      </w:r>
      <w:r>
        <w:rPr>
          <w:rFonts w:ascii="Cambria" w:hAnsi="Cambria"/>
        </w:rPr>
        <w:t xml:space="preserve"> </w:t>
      </w:r>
      <w:r w:rsidRPr="005000D0">
        <w:rPr>
          <w:rFonts w:ascii="Cambria" w:hAnsi="Cambria"/>
        </w:rPr>
        <w:t>(słownie złotych</w:t>
      </w:r>
      <w:r>
        <w:rPr>
          <w:rFonts w:ascii="Cambria" w:hAnsi="Cambria"/>
        </w:rPr>
        <w:t>:</w:t>
      </w:r>
      <w:r w:rsidRPr="005000D0">
        <w:rPr>
          <w:rFonts w:ascii="Cambria" w:hAnsi="Cambria"/>
        </w:rPr>
        <w:t xml:space="preserve"> ………………………………………………………………</w:t>
      </w:r>
      <w:r>
        <w:rPr>
          <w:rFonts w:ascii="Cambria" w:hAnsi="Cambria"/>
        </w:rPr>
        <w:t>………………………………………………………</w:t>
      </w:r>
      <w:r w:rsidR="005B52EE">
        <w:rPr>
          <w:rFonts w:ascii="Cambria" w:hAnsi="Cambria"/>
        </w:rPr>
        <w:t>................</w:t>
      </w:r>
      <w:r>
        <w:rPr>
          <w:rFonts w:ascii="Cambria" w:hAnsi="Cambria"/>
        </w:rPr>
        <w:t>.</w:t>
      </w:r>
      <w:r w:rsidR="005B52EE">
        <w:rPr>
          <w:rFonts w:ascii="Cambria" w:hAnsi="Cambria"/>
        </w:rPr>
        <w:t xml:space="preserve">). </w:t>
      </w:r>
    </w:p>
    <w:p w14:paraId="1EF644DF" w14:textId="0662E80C" w:rsidR="005B52EE" w:rsidRDefault="005B52EE" w:rsidP="008B4A4C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Miesięczne wynagrodzenie </w:t>
      </w:r>
      <w:r w:rsidR="008C02FB">
        <w:rPr>
          <w:rFonts w:ascii="Cambria" w:hAnsi="Cambria"/>
        </w:rPr>
        <w:t xml:space="preserve">brutto </w:t>
      </w:r>
      <w:r>
        <w:rPr>
          <w:rFonts w:ascii="Cambria" w:hAnsi="Cambria"/>
        </w:rPr>
        <w:t>Wykonawcy będzie stanowiło sumę:</w:t>
      </w:r>
    </w:p>
    <w:p w14:paraId="6DE27861" w14:textId="2AC9C7FF" w:rsidR="005000D0" w:rsidRDefault="00AC5923" w:rsidP="008B4A4C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wyniku </w:t>
      </w:r>
      <w:r w:rsidR="005B52EE">
        <w:rPr>
          <w:rFonts w:ascii="Cambria" w:hAnsi="Cambria"/>
        </w:rPr>
        <w:t xml:space="preserve">przemnożenia liczby roboczogodzin świadczenia usługi </w:t>
      </w:r>
      <w:r w:rsidR="002A4278">
        <w:rPr>
          <w:rFonts w:ascii="Cambria" w:hAnsi="Cambria"/>
        </w:rPr>
        <w:t xml:space="preserve">w miesiącu </w:t>
      </w:r>
      <w:r w:rsidR="0016542E">
        <w:rPr>
          <w:rFonts w:ascii="Cambria" w:hAnsi="Cambria"/>
        </w:rPr>
        <w:t xml:space="preserve">realizowanej </w:t>
      </w:r>
      <w:r w:rsidR="005B52EE" w:rsidRPr="005B52EE">
        <w:rPr>
          <w:rFonts w:ascii="Cambria" w:hAnsi="Cambria"/>
        </w:rPr>
        <w:t xml:space="preserve">w formie </w:t>
      </w:r>
      <w:r w:rsidR="002A4278" w:rsidRPr="002A4278">
        <w:rPr>
          <w:rFonts w:ascii="Cambria" w:hAnsi="Cambria"/>
        </w:rPr>
        <w:t>ochrony fizycznej polegającej na obecności pracownika ochrony na posterunku</w:t>
      </w:r>
      <w:r w:rsidR="005B52EE">
        <w:rPr>
          <w:rFonts w:ascii="Cambria" w:hAnsi="Cambria"/>
        </w:rPr>
        <w:t xml:space="preserve"> </w:t>
      </w:r>
      <w:r w:rsidR="00CA2887">
        <w:rPr>
          <w:rFonts w:ascii="Cambria" w:hAnsi="Cambria"/>
        </w:rPr>
        <w:t xml:space="preserve">(zakres podstawowy zamówienia) </w:t>
      </w:r>
      <w:r w:rsidR="005B52EE">
        <w:rPr>
          <w:rFonts w:ascii="Cambria" w:hAnsi="Cambria"/>
        </w:rPr>
        <w:t xml:space="preserve">przez cenę  </w:t>
      </w:r>
      <w:r w:rsidR="003F17A5">
        <w:rPr>
          <w:rFonts w:ascii="Cambria" w:hAnsi="Cambria"/>
        </w:rPr>
        <w:t>brutto</w:t>
      </w:r>
      <w:r w:rsidR="005B52EE">
        <w:rPr>
          <w:rFonts w:ascii="Cambria" w:hAnsi="Cambria"/>
        </w:rPr>
        <w:t xml:space="preserve"> jednej roboczogodziny wskazanej w</w:t>
      </w:r>
      <w:r w:rsidR="002A4278">
        <w:rPr>
          <w:rFonts w:ascii="Cambria" w:hAnsi="Cambria"/>
        </w:rPr>
        <w:t> </w:t>
      </w:r>
      <w:r w:rsidR="005B52EE">
        <w:rPr>
          <w:rFonts w:ascii="Cambria" w:hAnsi="Cambria"/>
        </w:rPr>
        <w:t xml:space="preserve">ofercie Wykonawcy, tj. </w:t>
      </w:r>
      <w:r w:rsidR="005B52EE" w:rsidRPr="005B52EE">
        <w:rPr>
          <w:rFonts w:ascii="Cambria" w:hAnsi="Cambria"/>
        </w:rPr>
        <w:t>………… zł</w:t>
      </w:r>
      <w:r w:rsidR="005B52EE">
        <w:rPr>
          <w:rFonts w:ascii="Cambria" w:hAnsi="Cambria"/>
        </w:rPr>
        <w:t xml:space="preserve"> </w:t>
      </w:r>
      <w:r w:rsidR="005B52EE" w:rsidRPr="005000D0">
        <w:rPr>
          <w:rFonts w:ascii="Cambria" w:hAnsi="Cambria"/>
        </w:rPr>
        <w:t>(słownie złotych</w:t>
      </w:r>
      <w:r w:rsidR="005B52EE">
        <w:rPr>
          <w:rFonts w:ascii="Cambria" w:hAnsi="Cambria"/>
        </w:rPr>
        <w:t>:</w:t>
      </w:r>
      <w:r w:rsidR="005B52EE" w:rsidRPr="005000D0">
        <w:rPr>
          <w:rFonts w:ascii="Cambria" w:hAnsi="Cambria"/>
        </w:rPr>
        <w:t xml:space="preserve"> …………………………</w:t>
      </w:r>
      <w:r w:rsidR="005B52EE">
        <w:rPr>
          <w:rFonts w:ascii="Cambria" w:hAnsi="Cambria"/>
        </w:rPr>
        <w:t>…………………...);</w:t>
      </w:r>
    </w:p>
    <w:p w14:paraId="6AE6CF63" w14:textId="5758CE89" w:rsidR="005B52EE" w:rsidRDefault="005B52EE" w:rsidP="008B4A4C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ceny </w:t>
      </w:r>
      <w:r w:rsidR="003F17A5">
        <w:rPr>
          <w:rFonts w:ascii="Cambria" w:hAnsi="Cambria"/>
        </w:rPr>
        <w:t>brutto</w:t>
      </w:r>
      <w:r>
        <w:rPr>
          <w:rFonts w:ascii="Cambria" w:hAnsi="Cambria"/>
        </w:rPr>
        <w:t xml:space="preserve"> za jeden miesiąc </w:t>
      </w:r>
      <w:r w:rsidR="003F17A5">
        <w:rPr>
          <w:rFonts w:ascii="Cambria" w:hAnsi="Cambria"/>
        </w:rPr>
        <w:t xml:space="preserve">świadczenia usługi ochrony realizowanej w formie monitoringu </w:t>
      </w:r>
      <w:r w:rsidR="00515E83">
        <w:rPr>
          <w:rFonts w:ascii="Cambria" w:hAnsi="Cambria"/>
        </w:rPr>
        <w:t xml:space="preserve">jednego </w:t>
      </w:r>
      <w:r w:rsidR="003F17A5">
        <w:rPr>
          <w:rFonts w:ascii="Cambria" w:hAnsi="Cambria"/>
        </w:rPr>
        <w:t>posterunk</w:t>
      </w:r>
      <w:r w:rsidR="00515E83">
        <w:rPr>
          <w:rFonts w:ascii="Cambria" w:hAnsi="Cambria"/>
        </w:rPr>
        <w:t xml:space="preserve">u pomnożonej przez liczbę posterunków </w:t>
      </w:r>
      <w:r w:rsidR="00DB38B2">
        <w:rPr>
          <w:rFonts w:ascii="Cambria" w:hAnsi="Cambria"/>
        </w:rPr>
        <w:t xml:space="preserve">(4), </w:t>
      </w:r>
      <w:r w:rsidR="003F17A5">
        <w:rPr>
          <w:rFonts w:ascii="Cambria" w:hAnsi="Cambria"/>
        </w:rPr>
        <w:t xml:space="preserve">tj. </w:t>
      </w:r>
      <w:r w:rsidR="003F17A5" w:rsidRPr="005B52EE">
        <w:rPr>
          <w:rFonts w:ascii="Cambria" w:hAnsi="Cambria"/>
        </w:rPr>
        <w:t>………… zł</w:t>
      </w:r>
      <w:r w:rsidR="003F17A5">
        <w:rPr>
          <w:rFonts w:ascii="Cambria" w:hAnsi="Cambria"/>
        </w:rPr>
        <w:t xml:space="preserve"> </w:t>
      </w:r>
      <w:r w:rsidR="003F17A5" w:rsidRPr="005000D0">
        <w:rPr>
          <w:rFonts w:ascii="Cambria" w:hAnsi="Cambria"/>
        </w:rPr>
        <w:t>(słownie złotych</w:t>
      </w:r>
      <w:r w:rsidR="003F17A5">
        <w:rPr>
          <w:rFonts w:ascii="Cambria" w:hAnsi="Cambria"/>
        </w:rPr>
        <w:t>:</w:t>
      </w:r>
      <w:r w:rsidR="003F17A5" w:rsidRPr="005000D0">
        <w:rPr>
          <w:rFonts w:ascii="Cambria" w:hAnsi="Cambria"/>
        </w:rPr>
        <w:t xml:space="preserve"> ……………………</w:t>
      </w:r>
      <w:r w:rsidR="003F17A5">
        <w:rPr>
          <w:rFonts w:ascii="Cambria" w:hAnsi="Cambria"/>
        </w:rPr>
        <w:t>…………………...);</w:t>
      </w:r>
      <w:r>
        <w:rPr>
          <w:rFonts w:ascii="Cambria" w:hAnsi="Cambria"/>
        </w:rPr>
        <w:t xml:space="preserve"> </w:t>
      </w:r>
    </w:p>
    <w:p w14:paraId="2B136FC1" w14:textId="0E0C57C3" w:rsidR="003F17A5" w:rsidRDefault="003F17A5" w:rsidP="008B4A4C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ceny brutto za jeden miesiąc świadczenia usługi ochrony realizowanej w formie monitoringu obiektów </w:t>
      </w:r>
      <w:r w:rsidR="00515E83">
        <w:rPr>
          <w:rFonts w:ascii="Cambria" w:hAnsi="Cambria"/>
        </w:rPr>
        <w:t>pomnożonej przez liczbę obiektów (</w:t>
      </w:r>
      <w:r>
        <w:rPr>
          <w:rFonts w:ascii="Cambria" w:hAnsi="Cambria"/>
        </w:rPr>
        <w:t xml:space="preserve"> tj. </w:t>
      </w:r>
      <w:r w:rsidR="00DB38B2">
        <w:rPr>
          <w:rFonts w:ascii="Cambria" w:hAnsi="Cambria"/>
        </w:rPr>
        <w:t>6</w:t>
      </w:r>
      <w:r w:rsidR="00515E83">
        <w:rPr>
          <w:rFonts w:ascii="Cambria" w:hAnsi="Cambria"/>
        </w:rPr>
        <w:t>) ………..</w:t>
      </w:r>
      <w:r w:rsidRPr="005B52EE">
        <w:rPr>
          <w:rFonts w:ascii="Cambria" w:hAnsi="Cambria"/>
        </w:rPr>
        <w:t>………… zł</w:t>
      </w:r>
      <w:r>
        <w:rPr>
          <w:rFonts w:ascii="Cambria" w:hAnsi="Cambria"/>
        </w:rPr>
        <w:t xml:space="preserve"> </w:t>
      </w:r>
      <w:r w:rsidRPr="005000D0">
        <w:rPr>
          <w:rFonts w:ascii="Cambria" w:hAnsi="Cambria"/>
        </w:rPr>
        <w:t>(słownie złotych</w:t>
      </w:r>
      <w:r>
        <w:rPr>
          <w:rFonts w:ascii="Cambria" w:hAnsi="Cambria"/>
        </w:rPr>
        <w:t>:</w:t>
      </w:r>
      <w:r w:rsidRPr="005000D0">
        <w:rPr>
          <w:rFonts w:ascii="Cambria" w:hAnsi="Cambria"/>
        </w:rPr>
        <w:t xml:space="preserve"> ……………………</w:t>
      </w:r>
      <w:r>
        <w:rPr>
          <w:rFonts w:ascii="Cambria" w:hAnsi="Cambria"/>
        </w:rPr>
        <w:t>…………………...)</w:t>
      </w:r>
      <w:r w:rsidR="00CA2887">
        <w:rPr>
          <w:rFonts w:ascii="Cambria" w:hAnsi="Cambria"/>
        </w:rPr>
        <w:t>,</w:t>
      </w:r>
    </w:p>
    <w:p w14:paraId="6EED7596" w14:textId="60C16E39" w:rsidR="00CA2887" w:rsidRDefault="00CA2887" w:rsidP="00CA2887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wyniku przemnożenia liczby </w:t>
      </w:r>
      <w:r w:rsidR="00805194">
        <w:rPr>
          <w:rFonts w:ascii="Cambria" w:hAnsi="Cambria"/>
        </w:rPr>
        <w:t xml:space="preserve">dodatkowych </w:t>
      </w:r>
      <w:r>
        <w:rPr>
          <w:rFonts w:ascii="Cambria" w:hAnsi="Cambria"/>
        </w:rPr>
        <w:t>roboczogodzin świadczenia usługi w</w:t>
      </w:r>
      <w:r w:rsidR="00805194">
        <w:rPr>
          <w:rFonts w:ascii="Cambria" w:hAnsi="Cambria"/>
        </w:rPr>
        <w:t> </w:t>
      </w:r>
      <w:r>
        <w:rPr>
          <w:rFonts w:ascii="Cambria" w:hAnsi="Cambria"/>
        </w:rPr>
        <w:t xml:space="preserve">miesiącu realizowanej </w:t>
      </w:r>
      <w:r w:rsidRPr="005B52EE">
        <w:rPr>
          <w:rFonts w:ascii="Cambria" w:hAnsi="Cambria"/>
        </w:rPr>
        <w:t xml:space="preserve">w formie </w:t>
      </w:r>
      <w:r w:rsidRPr="002A4278">
        <w:rPr>
          <w:rFonts w:ascii="Cambria" w:hAnsi="Cambria"/>
        </w:rPr>
        <w:t>ochrony fizycznej polegającej na obecności pracownika ochrony na posterunku</w:t>
      </w:r>
      <w:r>
        <w:rPr>
          <w:rFonts w:ascii="Cambria" w:hAnsi="Cambria"/>
        </w:rPr>
        <w:t xml:space="preserve"> przez cenę  brutto jednej roboczogodziny wskazanej w ofercie Wykonawcy, tj. </w:t>
      </w:r>
      <w:r w:rsidRPr="005B52EE">
        <w:rPr>
          <w:rFonts w:ascii="Cambria" w:hAnsi="Cambria"/>
        </w:rPr>
        <w:t>………… zł</w:t>
      </w:r>
      <w:r>
        <w:rPr>
          <w:rFonts w:ascii="Cambria" w:hAnsi="Cambria"/>
        </w:rPr>
        <w:t xml:space="preserve"> </w:t>
      </w:r>
      <w:r w:rsidRPr="005000D0">
        <w:rPr>
          <w:rFonts w:ascii="Cambria" w:hAnsi="Cambria"/>
        </w:rPr>
        <w:t>(słownie złotych</w:t>
      </w:r>
      <w:r>
        <w:rPr>
          <w:rFonts w:ascii="Cambria" w:hAnsi="Cambria"/>
        </w:rPr>
        <w:t>:</w:t>
      </w:r>
      <w:r w:rsidRPr="005000D0">
        <w:rPr>
          <w:rFonts w:ascii="Cambria" w:hAnsi="Cambria"/>
        </w:rPr>
        <w:t xml:space="preserve"> …………………………</w:t>
      </w:r>
      <w:r>
        <w:rPr>
          <w:rFonts w:ascii="Cambria" w:hAnsi="Cambria"/>
        </w:rPr>
        <w:t>…………………...) w</w:t>
      </w:r>
      <w:r w:rsidR="00D14F86">
        <w:rPr>
          <w:rFonts w:ascii="Cambria" w:hAnsi="Cambria"/>
        </w:rPr>
        <w:t> </w:t>
      </w:r>
      <w:r>
        <w:rPr>
          <w:rFonts w:ascii="Cambria" w:hAnsi="Cambria"/>
        </w:rPr>
        <w:t xml:space="preserve">przypadku </w:t>
      </w:r>
      <w:proofErr w:type="spellStart"/>
      <w:r>
        <w:rPr>
          <w:rFonts w:ascii="Cambria" w:hAnsi="Cambria"/>
        </w:rPr>
        <w:t>skorsytania</w:t>
      </w:r>
      <w:proofErr w:type="spellEnd"/>
      <w:r>
        <w:rPr>
          <w:rFonts w:ascii="Cambria" w:hAnsi="Cambria"/>
        </w:rPr>
        <w:t xml:space="preserve"> przez Zamawiającego z prawa opcji.</w:t>
      </w:r>
    </w:p>
    <w:p w14:paraId="3809262F" w14:textId="3F062D68" w:rsidR="00D763B2" w:rsidRDefault="00D763B2" w:rsidP="00515E83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gdy usługa ochrony mienia w formie monitoringu będzie wykonywana przez niepełny miesiąc wynagrodzenie Wykonawcy zostanie obliczone proporcjonalnie do liczby dni świadczenia usługi. </w:t>
      </w:r>
      <w:r w:rsidR="00515E83">
        <w:rPr>
          <w:rFonts w:ascii="Cambria" w:hAnsi="Cambria"/>
        </w:rPr>
        <w:t xml:space="preserve">W przypadku gdy </w:t>
      </w:r>
      <w:r w:rsidR="00515E83" w:rsidRPr="00515E83">
        <w:rPr>
          <w:rFonts w:ascii="Cambria" w:hAnsi="Cambria"/>
        </w:rPr>
        <w:t>usługa ochrony mienia w formie monitoringu będzie wykonywana</w:t>
      </w:r>
      <w:r w:rsidR="00515E83">
        <w:rPr>
          <w:rFonts w:ascii="Cambria" w:hAnsi="Cambria"/>
        </w:rPr>
        <w:t xml:space="preserve"> w zakresie mniejszej liczby posterunków lub obiektów – </w:t>
      </w:r>
      <w:r w:rsidR="009D3F56">
        <w:rPr>
          <w:rFonts w:ascii="Cambria" w:hAnsi="Cambria"/>
        </w:rPr>
        <w:t>wynagrodzenie</w:t>
      </w:r>
      <w:r w:rsidR="00515E83">
        <w:rPr>
          <w:rFonts w:ascii="Cambria" w:hAnsi="Cambria"/>
        </w:rPr>
        <w:t xml:space="preserve"> </w:t>
      </w:r>
      <w:r w:rsidR="009D3F56">
        <w:rPr>
          <w:rFonts w:ascii="Cambria" w:hAnsi="Cambria"/>
        </w:rPr>
        <w:t>Wykonawcy</w:t>
      </w:r>
      <w:r w:rsidR="00515E83">
        <w:rPr>
          <w:rFonts w:ascii="Cambria" w:hAnsi="Cambria"/>
        </w:rPr>
        <w:t xml:space="preserve"> zostanie obniżone stosownie do liczby obiektów/post</w:t>
      </w:r>
      <w:r w:rsidR="009D3F56">
        <w:rPr>
          <w:rFonts w:ascii="Cambria" w:hAnsi="Cambria"/>
        </w:rPr>
        <w:t>e</w:t>
      </w:r>
      <w:r w:rsidR="00515E83">
        <w:rPr>
          <w:rFonts w:ascii="Cambria" w:hAnsi="Cambria"/>
        </w:rPr>
        <w:t xml:space="preserve">runków w zakresie których usługa była faktycznie wykonywana. </w:t>
      </w:r>
    </w:p>
    <w:p w14:paraId="0A179812" w14:textId="6B08D14F" w:rsidR="00D7008C" w:rsidRDefault="00AC5923" w:rsidP="008B4A4C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D7008C">
        <w:rPr>
          <w:rFonts w:ascii="Cambria" w:hAnsi="Cambria"/>
        </w:rPr>
        <w:t>Podstawą zapłaty będzie faktura VAT wystawiona raz w miesiącu</w:t>
      </w:r>
      <w:r w:rsidR="009D3F56">
        <w:rPr>
          <w:rFonts w:ascii="Cambria" w:hAnsi="Cambria"/>
        </w:rPr>
        <w:t xml:space="preserve"> w terminie do 7 dni od zakończenia miesiąca, w którym świadczona była usługa,</w:t>
      </w:r>
      <w:r w:rsidRPr="00D7008C">
        <w:rPr>
          <w:rFonts w:ascii="Cambria" w:hAnsi="Cambria"/>
        </w:rPr>
        <w:t xml:space="preserve"> płatna przelewem na numer rachunku bankowego </w:t>
      </w:r>
      <w:r w:rsidR="00D7008C">
        <w:rPr>
          <w:rFonts w:ascii="Cambria" w:hAnsi="Cambria"/>
        </w:rPr>
        <w:t>W</w:t>
      </w:r>
      <w:r w:rsidRPr="00D7008C">
        <w:rPr>
          <w:rFonts w:ascii="Cambria" w:hAnsi="Cambria"/>
        </w:rPr>
        <w:t xml:space="preserve">ykonawcy wskazany w treści </w:t>
      </w:r>
      <w:r w:rsidR="00D7008C">
        <w:rPr>
          <w:rFonts w:ascii="Cambria" w:hAnsi="Cambria"/>
        </w:rPr>
        <w:t xml:space="preserve">faktury. </w:t>
      </w:r>
      <w:r w:rsidR="00D7008C" w:rsidRPr="00D7008C">
        <w:rPr>
          <w:rFonts w:ascii="Cambria" w:hAnsi="Cambria"/>
        </w:rPr>
        <w:t xml:space="preserve">Faktura zostanie opłacona w terminie 30 dni od dnia otrzymania </w:t>
      </w:r>
      <w:r w:rsidR="00D7008C">
        <w:rPr>
          <w:rFonts w:ascii="Cambria" w:hAnsi="Cambria"/>
        </w:rPr>
        <w:t xml:space="preserve">prawidłowo wystawionej faktury. </w:t>
      </w:r>
    </w:p>
    <w:p w14:paraId="1900B21A" w14:textId="167AF934" w:rsidR="006C618E" w:rsidRDefault="006C618E" w:rsidP="00B15B4B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Zapłata zostanie dokonana na rachunek bankowy Wykonawcy wskazany w treści faktury mechanizmem podzielnej płatności (</w:t>
      </w:r>
      <w:proofErr w:type="spellStart"/>
      <w:r>
        <w:rPr>
          <w:rFonts w:ascii="Cambria" w:hAnsi="Cambria"/>
        </w:rPr>
        <w:t>splitpayment</w:t>
      </w:r>
      <w:proofErr w:type="spellEnd"/>
      <w:r>
        <w:rPr>
          <w:rFonts w:ascii="Cambria" w:hAnsi="Cambria"/>
        </w:rPr>
        <w:t>).</w:t>
      </w:r>
    </w:p>
    <w:p w14:paraId="4ABD5D38" w14:textId="05CD809E" w:rsidR="006C618E" w:rsidRDefault="006C618E" w:rsidP="00B15B4B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może również, za pomocą platformy, o której mowa w art. 13 ustawy z dnia </w:t>
      </w:r>
      <w:r>
        <w:rPr>
          <w:rFonts w:ascii="Cambria" w:hAnsi="Cambria"/>
        </w:rPr>
        <w:br/>
        <w:t>9 listopada 2018 r. o elektronicznym fakturowaniu w zamówieniach publicznych, koncesjach na roboty budowlane lub usługi oraz partnerstwie publiczno-prywatnym (Dz. U. 2018 r., poz. 2191 ze zm.), wystawić Zamawiającemu ustrukturyzowane faktury elektroniczne, o których mowa w art. 4 ust. 1 tej ustawy, posługując się adresem Zamawiającego: …………………………...</w:t>
      </w:r>
    </w:p>
    <w:p w14:paraId="52C00980" w14:textId="77777777" w:rsidR="006C618E" w:rsidRDefault="006C618E" w:rsidP="006C618E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Za datę płatności wynagrodzenia strony przyjmują dzień obciążenia rachunku bankowego Zamawiającego.</w:t>
      </w:r>
    </w:p>
    <w:p w14:paraId="373BE379" w14:textId="6174BF60" w:rsidR="003F17A5" w:rsidRPr="00967024" w:rsidRDefault="003F17A5" w:rsidP="003F17A5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 w:rsidR="00B554C8">
        <w:rPr>
          <w:rFonts w:ascii="Cambria" w:hAnsi="Cambria"/>
          <w:b/>
        </w:rPr>
        <w:t>6</w:t>
      </w:r>
      <w:r w:rsidRPr="00967024">
        <w:rPr>
          <w:rFonts w:ascii="Cambria" w:hAnsi="Cambria"/>
          <w:b/>
        </w:rPr>
        <w:t>.</w:t>
      </w:r>
    </w:p>
    <w:p w14:paraId="0F9264B6" w14:textId="7A4042A5" w:rsidR="003F17A5" w:rsidRDefault="00FF3AFD" w:rsidP="00C00856">
      <w:pPr>
        <w:spacing w:before="24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Podwykonawcy</w:t>
      </w:r>
    </w:p>
    <w:p w14:paraId="02F07C41" w14:textId="1F3D02F9" w:rsidR="00F12D32" w:rsidRPr="00F12D32" w:rsidRDefault="00F12D32" w:rsidP="008B4A4C">
      <w:pPr>
        <w:pStyle w:val="Akapitzlist"/>
        <w:numPr>
          <w:ilvl w:val="0"/>
          <w:numId w:val="8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Cs w:val="24"/>
        </w:rPr>
        <w:t>Wykonawca powierza realizację zakresu zamówienia polegające</w:t>
      </w:r>
      <w:r w:rsidR="005739A4">
        <w:rPr>
          <w:rFonts w:ascii="Cambria" w:eastAsia="Calibri" w:hAnsi="Cambria" w:cs="Times New Roman"/>
          <w:szCs w:val="24"/>
        </w:rPr>
        <w:t xml:space="preserve">go na </w:t>
      </w:r>
      <w:r w:rsidR="00911F5C">
        <w:rPr>
          <w:rFonts w:ascii="Cambria" w:eastAsia="Calibri" w:hAnsi="Cambria" w:cs="Times New Roman"/>
          <w:szCs w:val="24"/>
        </w:rPr>
        <w:t xml:space="preserve">czynnościach  związanych z działaniami </w:t>
      </w:r>
      <w:r w:rsidR="005739A4">
        <w:rPr>
          <w:rFonts w:ascii="Cambria" w:eastAsia="Calibri" w:hAnsi="Cambria" w:cs="Times New Roman"/>
          <w:szCs w:val="24"/>
        </w:rPr>
        <w:t>grupy</w:t>
      </w:r>
      <w:r>
        <w:rPr>
          <w:rFonts w:ascii="Cambria" w:eastAsia="Calibri" w:hAnsi="Cambria" w:cs="Times New Roman"/>
          <w:szCs w:val="24"/>
        </w:rPr>
        <w:t xml:space="preserve"> interwencyjnej następującemu podwykonawcy: ………………………………………………………………………………………………………………………………</w:t>
      </w:r>
      <w:r w:rsidR="00A12945">
        <w:rPr>
          <w:rFonts w:ascii="Cambria" w:eastAsia="Calibri" w:hAnsi="Cambria" w:cs="Times New Roman"/>
          <w:szCs w:val="24"/>
        </w:rPr>
        <w:t>……….</w:t>
      </w:r>
    </w:p>
    <w:p w14:paraId="641BF166" w14:textId="7A3B6D5F" w:rsidR="00C00856" w:rsidRDefault="00C00856" w:rsidP="008B4A4C">
      <w:pPr>
        <w:pStyle w:val="Akapitzlist"/>
        <w:numPr>
          <w:ilvl w:val="0"/>
          <w:numId w:val="8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 w:rsidRPr="00453C73">
        <w:rPr>
          <w:rFonts w:ascii="Cambria" w:eastAsia="Calibri" w:hAnsi="Cambria" w:cs="Times New Roman"/>
          <w:szCs w:val="24"/>
        </w:rPr>
        <w:t xml:space="preserve">Zmiana podwykonawcy lub wyznaczenie podwykonawcy w </w:t>
      </w:r>
      <w:r w:rsidR="00453C73" w:rsidRPr="00453C73">
        <w:rPr>
          <w:rFonts w:ascii="Cambria" w:eastAsia="Calibri" w:hAnsi="Cambria" w:cs="Times New Roman"/>
          <w:szCs w:val="24"/>
        </w:rPr>
        <w:t xml:space="preserve">przypadku złożenia </w:t>
      </w:r>
      <w:r w:rsidR="00453C73" w:rsidRPr="00A12945">
        <w:rPr>
          <w:rFonts w:ascii="Cambria" w:eastAsia="Calibri" w:hAnsi="Cambria" w:cs="Times New Roman"/>
          <w:szCs w:val="24"/>
        </w:rPr>
        <w:t>w </w:t>
      </w:r>
      <w:r w:rsidRPr="00A12945">
        <w:rPr>
          <w:rFonts w:ascii="Cambria" w:eastAsia="Calibri" w:hAnsi="Cambria" w:cs="Times New Roman"/>
          <w:szCs w:val="24"/>
        </w:rPr>
        <w:t>ofercie</w:t>
      </w:r>
      <w:r w:rsidRPr="00453C73">
        <w:rPr>
          <w:rFonts w:ascii="Cambria" w:eastAsia="Calibri" w:hAnsi="Cambria" w:cs="Times New Roman"/>
          <w:szCs w:val="24"/>
        </w:rPr>
        <w:t xml:space="preserve"> oświadczenia</w:t>
      </w:r>
      <w:r w:rsidRPr="00C00856">
        <w:rPr>
          <w:rFonts w:ascii="Cambria" w:eastAsia="Calibri" w:hAnsi="Cambria" w:cs="Times New Roman"/>
          <w:szCs w:val="24"/>
        </w:rPr>
        <w:t xml:space="preserve"> o wykonaniu </w:t>
      </w:r>
      <w:r w:rsidR="009D3F56">
        <w:rPr>
          <w:rFonts w:ascii="Cambria" w:eastAsia="Calibri" w:hAnsi="Cambria" w:cs="Times New Roman"/>
          <w:szCs w:val="24"/>
        </w:rPr>
        <w:t>U</w:t>
      </w:r>
      <w:r w:rsidRPr="00C00856">
        <w:rPr>
          <w:rFonts w:ascii="Cambria" w:eastAsia="Calibri" w:hAnsi="Cambria" w:cs="Times New Roman"/>
          <w:szCs w:val="24"/>
        </w:rPr>
        <w:t>mowy samodzielnie wymaga poinformowania Zamawiającego oraz przedstawienia informacji o firmie</w:t>
      </w:r>
      <w:r>
        <w:rPr>
          <w:rFonts w:ascii="Cambria" w:eastAsia="Calibri" w:hAnsi="Cambria" w:cs="Times New Roman"/>
          <w:szCs w:val="24"/>
        </w:rPr>
        <w:t xml:space="preserve"> nowego podwykonawcy.</w:t>
      </w:r>
    </w:p>
    <w:p w14:paraId="3D61E429" w14:textId="77777777" w:rsidR="00B972EE" w:rsidRDefault="00B972EE" w:rsidP="00C00856">
      <w:pPr>
        <w:spacing w:line="276" w:lineRule="auto"/>
        <w:jc w:val="center"/>
        <w:rPr>
          <w:rFonts w:ascii="Cambria" w:hAnsi="Cambria"/>
          <w:b/>
        </w:rPr>
      </w:pPr>
    </w:p>
    <w:p w14:paraId="2F211FCE" w14:textId="04786BD5" w:rsidR="00C00856" w:rsidRDefault="00C00856" w:rsidP="00C00856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7.</w:t>
      </w:r>
    </w:p>
    <w:p w14:paraId="1ACD6F3F" w14:textId="28F01B0B" w:rsidR="00C00856" w:rsidRDefault="00291C1C" w:rsidP="00C00856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Odstąpienie od </w:t>
      </w:r>
      <w:r w:rsidR="009D3F56">
        <w:rPr>
          <w:rFonts w:ascii="Cambria" w:hAnsi="Cambria"/>
          <w:b/>
        </w:rPr>
        <w:t>U</w:t>
      </w:r>
      <w:r>
        <w:rPr>
          <w:rFonts w:ascii="Cambria" w:hAnsi="Cambria"/>
          <w:b/>
        </w:rPr>
        <w:t>mowy</w:t>
      </w:r>
      <w:r w:rsidR="00BB54D3">
        <w:rPr>
          <w:rFonts w:ascii="Cambria" w:hAnsi="Cambria"/>
          <w:b/>
        </w:rPr>
        <w:t xml:space="preserve"> </w:t>
      </w:r>
    </w:p>
    <w:p w14:paraId="40C5773C" w14:textId="2A9DB93A" w:rsidR="00C6185E" w:rsidRPr="00C6185E" w:rsidRDefault="00C6185E" w:rsidP="008B4A4C">
      <w:pPr>
        <w:pStyle w:val="Akapitzlist"/>
        <w:numPr>
          <w:ilvl w:val="0"/>
          <w:numId w:val="12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 w:rsidRPr="00C6185E">
        <w:rPr>
          <w:rFonts w:ascii="Cambria" w:hAnsi="Cambria"/>
        </w:rPr>
        <w:t xml:space="preserve">Zamawiający może </w:t>
      </w:r>
      <w:r w:rsidR="009D3F56">
        <w:rPr>
          <w:rFonts w:ascii="Cambria" w:hAnsi="Cambria"/>
        </w:rPr>
        <w:t>rozwiązać Umowę</w:t>
      </w:r>
      <w:r>
        <w:rPr>
          <w:rFonts w:ascii="Cambria" w:hAnsi="Cambria"/>
        </w:rPr>
        <w:t>:</w:t>
      </w:r>
    </w:p>
    <w:p w14:paraId="5A17EA26" w14:textId="7FD7A528" w:rsidR="00C00856" w:rsidRPr="00453C73" w:rsidRDefault="009D3F56" w:rsidP="008B4A4C">
      <w:pPr>
        <w:pStyle w:val="Akapitzlist"/>
        <w:numPr>
          <w:ilvl w:val="0"/>
          <w:numId w:val="13"/>
        </w:numPr>
        <w:spacing w:before="240" w:after="0" w:line="276" w:lineRule="auto"/>
        <w:ind w:left="567" w:hanging="283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hAnsi="Cambria"/>
        </w:rPr>
        <w:t>za 7 dniowym wypowiedzeniem w przypadku</w:t>
      </w:r>
      <w:r w:rsidR="00C6185E">
        <w:rPr>
          <w:rFonts w:ascii="Cambria" w:hAnsi="Cambria"/>
        </w:rPr>
        <w:t xml:space="preserve"> stwierdzenia rażącego naruszenia obowiązku przez osobę skierowaną do realizacji zamówienia lub </w:t>
      </w:r>
      <w:r w:rsidR="00B972EE">
        <w:rPr>
          <w:rFonts w:ascii="Cambria" w:hAnsi="Cambria"/>
        </w:rPr>
        <w:t xml:space="preserve">rażącego naruszenia obowiązku </w:t>
      </w:r>
      <w:r w:rsidR="00C6185E">
        <w:rPr>
          <w:rFonts w:ascii="Cambria" w:hAnsi="Cambria"/>
        </w:rPr>
        <w:t>przez Wykonawcę;</w:t>
      </w:r>
    </w:p>
    <w:p w14:paraId="1D96B2C9" w14:textId="0EE7ED7D" w:rsidR="00453C73" w:rsidRPr="00B972EE" w:rsidRDefault="009D3F56" w:rsidP="008B4A4C">
      <w:pPr>
        <w:pStyle w:val="Akapitzlist"/>
        <w:numPr>
          <w:ilvl w:val="0"/>
          <w:numId w:val="13"/>
        </w:numPr>
        <w:spacing w:before="240" w:after="0" w:line="276" w:lineRule="auto"/>
        <w:ind w:left="567" w:hanging="283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hAnsi="Cambria"/>
        </w:rPr>
        <w:t xml:space="preserve">za 7 dniowym wypowiedzeniem  w przypadku </w:t>
      </w:r>
      <w:r w:rsidR="00453C73">
        <w:rPr>
          <w:rFonts w:ascii="Cambria" w:hAnsi="Cambria"/>
        </w:rPr>
        <w:t>stwierdzenia co najmniej dwukrotnie naruszenia tego samego obowiązku</w:t>
      </w:r>
      <w:r w:rsidR="00E22F58">
        <w:rPr>
          <w:rFonts w:ascii="Cambria" w:hAnsi="Cambria"/>
        </w:rPr>
        <w:t xml:space="preserve"> umownego lub uzgodnionego przez Strony sposobu świadczenia usługi</w:t>
      </w:r>
      <w:r w:rsidR="00453C73">
        <w:rPr>
          <w:rFonts w:ascii="Cambria" w:hAnsi="Cambria"/>
        </w:rPr>
        <w:t>;</w:t>
      </w:r>
    </w:p>
    <w:p w14:paraId="19E47C49" w14:textId="7E4B4B87" w:rsidR="00B972EE" w:rsidRPr="00B972EE" w:rsidRDefault="00B972EE" w:rsidP="008B4A4C">
      <w:pPr>
        <w:pStyle w:val="Akapitzlist"/>
        <w:numPr>
          <w:ilvl w:val="0"/>
          <w:numId w:val="13"/>
        </w:numPr>
        <w:spacing w:before="240" w:after="0" w:line="276" w:lineRule="auto"/>
        <w:ind w:left="567" w:hanging="283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hAnsi="Cambria"/>
        </w:rPr>
        <w:t>w trybie natychmiastowym w przypadku:</w:t>
      </w:r>
    </w:p>
    <w:p w14:paraId="79CDD57D" w14:textId="310FC161" w:rsidR="00B972EE" w:rsidRDefault="00B972EE" w:rsidP="008B4A4C">
      <w:pPr>
        <w:pStyle w:val="Akapitzlist"/>
        <w:numPr>
          <w:ilvl w:val="0"/>
          <w:numId w:val="14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utraty przez Wykonawcę uprawnień do prowadzenia działalności gospodarczej w zakresie </w:t>
      </w:r>
      <w:r w:rsidRPr="00B972EE">
        <w:rPr>
          <w:rFonts w:ascii="Cambria" w:eastAsia="Calibri" w:hAnsi="Cambria" w:cs="Times New Roman"/>
          <w:szCs w:val="24"/>
        </w:rPr>
        <w:t>usług </w:t>
      </w:r>
      <w:bookmarkStart w:id="2" w:name="highlightHit_91"/>
      <w:bookmarkEnd w:id="2"/>
      <w:r w:rsidRPr="00B972EE">
        <w:rPr>
          <w:rFonts w:ascii="Cambria" w:eastAsia="Calibri" w:hAnsi="Cambria" w:cs="Times New Roman"/>
          <w:szCs w:val="24"/>
        </w:rPr>
        <w:t>ochrony mienia realizowanej w formie</w:t>
      </w:r>
      <w:bookmarkStart w:id="3" w:name="mip40648536"/>
      <w:bookmarkEnd w:id="3"/>
      <w:r w:rsidRPr="00B972EE">
        <w:rPr>
          <w:rFonts w:ascii="Cambria" w:eastAsia="Calibri" w:hAnsi="Cambria" w:cs="Times New Roman"/>
          <w:szCs w:val="24"/>
        </w:rPr>
        <w:t xml:space="preserve"> bezpośredniej</w:t>
      </w:r>
      <w:bookmarkStart w:id="4" w:name="highlightHit_28"/>
      <w:bookmarkEnd w:id="4"/>
      <w:r w:rsidRPr="00B972EE">
        <w:rPr>
          <w:rFonts w:ascii="Cambria" w:eastAsia="Calibri" w:hAnsi="Cambria" w:cs="Times New Roman"/>
          <w:szCs w:val="24"/>
        </w:rPr>
        <w:t xml:space="preserve"> ochrony fizycznej</w:t>
      </w:r>
      <w:r>
        <w:rPr>
          <w:rFonts w:ascii="Cambria" w:eastAsia="Calibri" w:hAnsi="Cambria" w:cs="Times New Roman"/>
          <w:szCs w:val="24"/>
        </w:rPr>
        <w:t>;</w:t>
      </w:r>
    </w:p>
    <w:p w14:paraId="29FC1207" w14:textId="728E94EC" w:rsidR="00B972EE" w:rsidRDefault="00B972EE" w:rsidP="008B4A4C">
      <w:pPr>
        <w:pStyle w:val="Akapitzlist"/>
        <w:numPr>
          <w:ilvl w:val="0"/>
          <w:numId w:val="14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>likwidacji Wykonawcy;</w:t>
      </w:r>
    </w:p>
    <w:p w14:paraId="447A663A" w14:textId="4748CE14" w:rsidR="00B972EE" w:rsidRDefault="00163A7F" w:rsidP="008B4A4C">
      <w:pPr>
        <w:pStyle w:val="Akapitzlist"/>
        <w:numPr>
          <w:ilvl w:val="0"/>
          <w:numId w:val="14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>nie</w:t>
      </w:r>
      <w:r w:rsidR="00B972EE">
        <w:rPr>
          <w:rFonts w:ascii="Cambria" w:eastAsia="Calibri" w:hAnsi="Cambria" w:cs="Times New Roman"/>
          <w:szCs w:val="24"/>
        </w:rPr>
        <w:t xml:space="preserve">przystąpienia do wykonywania </w:t>
      </w:r>
      <w:r w:rsidR="009D3F56">
        <w:rPr>
          <w:rFonts w:ascii="Cambria" w:eastAsia="Calibri" w:hAnsi="Cambria" w:cs="Times New Roman"/>
          <w:szCs w:val="24"/>
        </w:rPr>
        <w:t>U</w:t>
      </w:r>
      <w:r w:rsidR="00B972EE">
        <w:rPr>
          <w:rFonts w:ascii="Cambria" w:eastAsia="Calibri" w:hAnsi="Cambria" w:cs="Times New Roman"/>
          <w:szCs w:val="24"/>
        </w:rPr>
        <w:t xml:space="preserve">mowy w terminie lub zaprzestania wykonywania </w:t>
      </w:r>
      <w:r w:rsidR="00E22F58">
        <w:rPr>
          <w:rFonts w:ascii="Cambria" w:eastAsia="Calibri" w:hAnsi="Cambria" w:cs="Times New Roman"/>
          <w:szCs w:val="24"/>
        </w:rPr>
        <w:t>U</w:t>
      </w:r>
      <w:r w:rsidR="00B972EE">
        <w:rPr>
          <w:rFonts w:ascii="Cambria" w:eastAsia="Calibri" w:hAnsi="Cambria" w:cs="Times New Roman"/>
          <w:szCs w:val="24"/>
        </w:rPr>
        <w:t>mowy</w:t>
      </w:r>
      <w:r w:rsidR="00E22F58">
        <w:rPr>
          <w:rFonts w:ascii="Cambria" w:eastAsia="Calibri" w:hAnsi="Cambria" w:cs="Times New Roman"/>
          <w:szCs w:val="24"/>
        </w:rPr>
        <w:t>, chociażby w zakresie jednego obiektu lub posterunku</w:t>
      </w:r>
      <w:r w:rsidR="00B972EE">
        <w:rPr>
          <w:rFonts w:ascii="Cambria" w:eastAsia="Calibri" w:hAnsi="Cambria" w:cs="Times New Roman"/>
          <w:szCs w:val="24"/>
        </w:rPr>
        <w:t>;</w:t>
      </w:r>
    </w:p>
    <w:p w14:paraId="371180A8" w14:textId="3DD37BAF" w:rsidR="005C1EE3" w:rsidRDefault="005C1EE3" w:rsidP="008B4A4C">
      <w:pPr>
        <w:pStyle w:val="Akapitzlist"/>
        <w:numPr>
          <w:ilvl w:val="0"/>
          <w:numId w:val="14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>nieprzedłużenia ważności polisy ubezpieczeniowej lub nieprzekazania</w:t>
      </w:r>
      <w:r w:rsidR="00F75B39">
        <w:rPr>
          <w:rFonts w:ascii="Cambria" w:eastAsia="Calibri" w:hAnsi="Cambria" w:cs="Times New Roman"/>
          <w:szCs w:val="24"/>
        </w:rPr>
        <w:t xml:space="preserve"> w </w:t>
      </w:r>
      <w:r w:rsidR="00477C5D">
        <w:rPr>
          <w:rFonts w:ascii="Cambria" w:eastAsia="Calibri" w:hAnsi="Cambria" w:cs="Times New Roman"/>
          <w:szCs w:val="24"/>
        </w:rPr>
        <w:t xml:space="preserve">wymaganym terminie </w:t>
      </w:r>
      <w:r>
        <w:rPr>
          <w:rFonts w:ascii="Cambria" w:eastAsia="Calibri" w:hAnsi="Cambria" w:cs="Times New Roman"/>
          <w:szCs w:val="24"/>
        </w:rPr>
        <w:t>dokumentu potwierdzającego przedłużenie ważności polisy ubezpieczeniowej lub wygaśni</w:t>
      </w:r>
      <w:r w:rsidR="008924F4">
        <w:rPr>
          <w:rFonts w:ascii="Cambria" w:eastAsia="Calibri" w:hAnsi="Cambria" w:cs="Times New Roman"/>
          <w:szCs w:val="24"/>
        </w:rPr>
        <w:t>ęcia polisy ubezpieczeniowej;</w:t>
      </w:r>
    </w:p>
    <w:p w14:paraId="26B09D8F" w14:textId="4E645AD4" w:rsidR="00B972EE" w:rsidRDefault="00B972EE" w:rsidP="008B4A4C">
      <w:pPr>
        <w:pStyle w:val="Akapitzlist"/>
        <w:numPr>
          <w:ilvl w:val="0"/>
          <w:numId w:val="14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powierzenia wykonania usługi osobie trzeciej lub podwykonawcy, który nie został zgłoszony Zamawiającemu. </w:t>
      </w:r>
    </w:p>
    <w:p w14:paraId="4676F8C0" w14:textId="5BAF0566" w:rsidR="008030F2" w:rsidRDefault="008030F2" w:rsidP="008B4A4C">
      <w:pPr>
        <w:pStyle w:val="Akapitzlist"/>
        <w:numPr>
          <w:ilvl w:val="0"/>
          <w:numId w:val="12"/>
        </w:numPr>
        <w:spacing w:before="240" w:after="0"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Rażącym naruszeniem obowiązk</w:t>
      </w:r>
      <w:r w:rsidR="00453C73">
        <w:rPr>
          <w:rFonts w:ascii="Cambria" w:hAnsi="Cambria"/>
        </w:rPr>
        <w:t>u</w:t>
      </w:r>
      <w:r>
        <w:rPr>
          <w:rFonts w:ascii="Cambria" w:hAnsi="Cambria"/>
        </w:rPr>
        <w:t xml:space="preserve"> jest</w:t>
      </w:r>
      <w:r w:rsidRPr="008030F2">
        <w:rPr>
          <w:rFonts w:ascii="Cambria" w:hAnsi="Cambria"/>
        </w:rPr>
        <w:t>:</w:t>
      </w:r>
    </w:p>
    <w:p w14:paraId="3610F624" w14:textId="363B30F2" w:rsidR="008030F2" w:rsidRDefault="008030F2" w:rsidP="008B4A4C">
      <w:pPr>
        <w:pStyle w:val="Akapitzlist"/>
        <w:numPr>
          <w:ilvl w:val="0"/>
          <w:numId w:val="17"/>
        </w:numPr>
        <w:spacing w:before="240" w:after="0"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pozostawienie posterunku bez ochrony przez co najmniej </w:t>
      </w:r>
      <w:r w:rsidR="00935647">
        <w:rPr>
          <w:rFonts w:ascii="Cambria" w:hAnsi="Cambria"/>
        </w:rPr>
        <w:t xml:space="preserve">2 </w:t>
      </w:r>
      <w:r>
        <w:rPr>
          <w:rFonts w:ascii="Cambria" w:hAnsi="Cambria"/>
        </w:rPr>
        <w:t>godziny;</w:t>
      </w:r>
    </w:p>
    <w:p w14:paraId="154FF1A8" w14:textId="77777777" w:rsidR="00231F62" w:rsidRDefault="00453C73" w:rsidP="008B4A4C">
      <w:pPr>
        <w:pStyle w:val="Akapitzlist"/>
        <w:numPr>
          <w:ilvl w:val="0"/>
          <w:numId w:val="17"/>
        </w:numPr>
        <w:spacing w:before="240" w:after="0"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niezapobieżenie kradzieży lub zniszczeniu mienia</w:t>
      </w:r>
      <w:r w:rsidR="00231F62">
        <w:rPr>
          <w:rFonts w:ascii="Cambria" w:hAnsi="Cambria"/>
        </w:rPr>
        <w:t>;</w:t>
      </w:r>
    </w:p>
    <w:p w14:paraId="30232A91" w14:textId="5E37CB46" w:rsidR="004A5726" w:rsidRPr="000A5497" w:rsidRDefault="004A5726" w:rsidP="000A5497">
      <w:pPr>
        <w:pStyle w:val="Akapitzlist"/>
        <w:numPr>
          <w:ilvl w:val="0"/>
          <w:numId w:val="17"/>
        </w:numPr>
        <w:spacing w:before="240" w:after="0"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nieprzekazanie przez </w:t>
      </w:r>
      <w:r w:rsidRPr="00D14EBB">
        <w:rPr>
          <w:rFonts w:ascii="Cambria" w:hAnsi="Cambria"/>
        </w:rPr>
        <w:t xml:space="preserve">Wykonawcę </w:t>
      </w:r>
      <w:r w:rsidR="000A5497" w:rsidRPr="00935647">
        <w:rPr>
          <w:rFonts w:ascii="Cambria" w:hAnsi="Cambria"/>
        </w:rPr>
        <w:t xml:space="preserve">w </w:t>
      </w:r>
      <w:r w:rsidR="000A5497" w:rsidRPr="00DD4145">
        <w:rPr>
          <w:rFonts w:ascii="Cambria" w:hAnsi="Cambria"/>
        </w:rPr>
        <w:t>ciągu</w:t>
      </w:r>
      <w:r w:rsidRPr="00DD4145">
        <w:rPr>
          <w:rFonts w:ascii="Cambria" w:hAnsi="Cambria"/>
        </w:rPr>
        <w:t xml:space="preserve"> 1</w:t>
      </w:r>
      <w:r w:rsidR="000A5497" w:rsidRPr="00DD4145">
        <w:rPr>
          <w:rFonts w:ascii="Cambria" w:hAnsi="Cambria"/>
        </w:rPr>
        <w:t>4</w:t>
      </w:r>
      <w:r w:rsidRPr="00DD4145">
        <w:rPr>
          <w:rFonts w:ascii="Cambria" w:hAnsi="Cambria"/>
        </w:rPr>
        <w:t xml:space="preserve"> dni od dnia upływu wymaganego terminu</w:t>
      </w:r>
      <w:r w:rsidR="000A5497" w:rsidRPr="00DD4145">
        <w:rPr>
          <w:rFonts w:ascii="Cambria" w:hAnsi="Cambria"/>
        </w:rPr>
        <w:t xml:space="preserve"> </w:t>
      </w:r>
      <w:r w:rsidR="00DD4145">
        <w:rPr>
          <w:rFonts w:ascii="Cambria" w:hAnsi="Cambria"/>
        </w:rPr>
        <w:t xml:space="preserve">książki dyżurów lub raportu patrolowania posterunku; </w:t>
      </w:r>
    </w:p>
    <w:p w14:paraId="7569BBCC" w14:textId="3144C6D0" w:rsidR="006C618E" w:rsidRPr="006463BB" w:rsidRDefault="00231F62" w:rsidP="008B4A4C">
      <w:pPr>
        <w:pStyle w:val="Akapitzlist"/>
        <w:numPr>
          <w:ilvl w:val="0"/>
          <w:numId w:val="17"/>
        </w:numPr>
        <w:spacing w:before="240" w:after="0"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eastAsia="Calibri" w:hAnsi="Cambria" w:cs="Times New Roman"/>
          <w:szCs w:val="24"/>
        </w:rPr>
        <w:t>wykonywanie obowiązków przez pracownika ochrony mienia w stanie wskazującym na spożycie alkoholu lub środków odurzających lub innych substancji uniemożliwiających prawidłowe wykonywanie obowiązków</w:t>
      </w:r>
      <w:r w:rsidR="008D4B5D">
        <w:rPr>
          <w:rFonts w:ascii="Cambria" w:eastAsia="Calibri" w:hAnsi="Cambria" w:cs="Times New Roman"/>
          <w:szCs w:val="24"/>
        </w:rPr>
        <w:t>.</w:t>
      </w:r>
    </w:p>
    <w:p w14:paraId="61C6423B" w14:textId="16335BE6" w:rsidR="00B972EE" w:rsidRDefault="00E22F58" w:rsidP="008B4A4C">
      <w:pPr>
        <w:pStyle w:val="Akapitzlist"/>
        <w:numPr>
          <w:ilvl w:val="0"/>
          <w:numId w:val="12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Rozwiązanie </w:t>
      </w:r>
      <w:r w:rsidR="00453C73">
        <w:rPr>
          <w:rFonts w:ascii="Cambria" w:eastAsia="Calibri" w:hAnsi="Cambria" w:cs="Times New Roman"/>
          <w:szCs w:val="24"/>
        </w:rPr>
        <w:t>umowy nie zwalnia Wykonawcy od</w:t>
      </w:r>
      <w:r w:rsidR="00B972EE">
        <w:rPr>
          <w:rFonts w:ascii="Cambria" w:eastAsia="Calibri" w:hAnsi="Cambria" w:cs="Times New Roman"/>
          <w:szCs w:val="24"/>
        </w:rPr>
        <w:t xml:space="preserve"> zapłaty kar umownych.</w:t>
      </w:r>
    </w:p>
    <w:p w14:paraId="373AE23C" w14:textId="410D2BAA" w:rsidR="004C6262" w:rsidRPr="000C666E" w:rsidRDefault="00BB54D3" w:rsidP="004C6262">
      <w:pPr>
        <w:pStyle w:val="Akapitzlist"/>
        <w:numPr>
          <w:ilvl w:val="0"/>
          <w:numId w:val="12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Zamawiający może rozwiązać umowę w przypadku </w:t>
      </w:r>
      <w:r w:rsidRPr="006463BB">
        <w:rPr>
          <w:rFonts w:ascii="Cambria" w:eastAsia="Calibri" w:hAnsi="Cambria" w:cs="Times New Roman"/>
          <w:szCs w:val="24"/>
        </w:rPr>
        <w:t xml:space="preserve">przeniesienia własności lub </w:t>
      </w:r>
      <w:r w:rsidRPr="000C666E">
        <w:rPr>
          <w:rFonts w:ascii="Cambria" w:eastAsia="Calibri" w:hAnsi="Cambria" w:cs="Times New Roman"/>
          <w:szCs w:val="24"/>
        </w:rPr>
        <w:t xml:space="preserve">ustanowienia ograniczonego prawa rzeczowego na nieruchomości podlegającej ochronie. </w:t>
      </w:r>
      <w:r w:rsidR="004C6262" w:rsidRPr="000C666E">
        <w:rPr>
          <w:rFonts w:ascii="Cambria" w:eastAsia="Calibri" w:hAnsi="Cambria" w:cs="Times New Roman"/>
          <w:szCs w:val="24"/>
        </w:rPr>
        <w:t>Uprawnienie, o którym mowa w zdaniu pierwszym dotyczy przeniesienia własności lub ustanowienia ograniczonego prawa rzeczowego na całej powierzchni nieruchomości stanowiącej posterunek lub obiekt lub części nieruchomości (wyodrębnionej powierzchni).</w:t>
      </w:r>
    </w:p>
    <w:p w14:paraId="1972590E" w14:textId="0481A810" w:rsidR="004C6262" w:rsidRPr="000C666E" w:rsidRDefault="00BB54D3" w:rsidP="004C6262">
      <w:pPr>
        <w:pStyle w:val="Akapitzlist"/>
        <w:numPr>
          <w:ilvl w:val="0"/>
          <w:numId w:val="12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 w:rsidRPr="000C666E">
        <w:rPr>
          <w:rFonts w:ascii="Cambria" w:hAnsi="Cambria"/>
        </w:rPr>
        <w:t xml:space="preserve">W przypadku skorzystania z </w:t>
      </w:r>
      <w:r w:rsidR="004C6262" w:rsidRPr="000C666E">
        <w:rPr>
          <w:rFonts w:ascii="Cambria" w:hAnsi="Cambria"/>
        </w:rPr>
        <w:t xml:space="preserve">uprawnienia </w:t>
      </w:r>
      <w:r w:rsidRPr="000C666E">
        <w:rPr>
          <w:rFonts w:ascii="Cambria" w:hAnsi="Cambria"/>
        </w:rPr>
        <w:t xml:space="preserve">wskazanego w ust. </w:t>
      </w:r>
      <w:r w:rsidR="004C6262" w:rsidRPr="000C666E">
        <w:rPr>
          <w:rFonts w:ascii="Cambria" w:hAnsi="Cambria"/>
        </w:rPr>
        <w:t>4</w:t>
      </w:r>
      <w:r w:rsidRPr="000C666E">
        <w:rPr>
          <w:rFonts w:ascii="Cambria" w:hAnsi="Cambria"/>
        </w:rPr>
        <w:t xml:space="preserve"> Zamawiający skieruje do Wykonawcy pisemną informację zawierającą termin zakończenia świadczenia usługi na </w:t>
      </w:r>
      <w:r w:rsidR="004C6262" w:rsidRPr="000C666E">
        <w:rPr>
          <w:rFonts w:ascii="Cambria" w:hAnsi="Cambria"/>
        </w:rPr>
        <w:t>posterunku lub obiekcie</w:t>
      </w:r>
      <w:r w:rsidRPr="000C666E">
        <w:rPr>
          <w:rFonts w:ascii="Cambria" w:hAnsi="Cambria"/>
        </w:rPr>
        <w:t xml:space="preserve">, przy czym wskazany w piśmie termin zakończenia świadczenia usługi nie może być krótszy niż 30 dni od dnia przesłania przez Zamawiającego informacji o zakończeniu świadczenia usługi </w:t>
      </w:r>
      <w:r w:rsidR="004C6262" w:rsidRPr="000C666E">
        <w:rPr>
          <w:rFonts w:ascii="Cambria" w:hAnsi="Cambria"/>
        </w:rPr>
        <w:t>ochrony</w:t>
      </w:r>
      <w:r w:rsidRPr="000C666E">
        <w:rPr>
          <w:rFonts w:ascii="Cambria" w:hAnsi="Cambria"/>
        </w:rPr>
        <w:t>.</w:t>
      </w:r>
    </w:p>
    <w:p w14:paraId="220E1F8C" w14:textId="25D0C0E4" w:rsidR="00BB54D3" w:rsidRPr="000C666E" w:rsidRDefault="00BB54D3" w:rsidP="006463BB">
      <w:pPr>
        <w:pStyle w:val="Akapitzlist"/>
        <w:numPr>
          <w:ilvl w:val="0"/>
          <w:numId w:val="12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 w:rsidRPr="000C666E">
        <w:rPr>
          <w:rFonts w:ascii="Cambria" w:hAnsi="Cambria"/>
        </w:rPr>
        <w:t xml:space="preserve">Wykonawca zakończy realizację usługi w terminie wskazanym w piśmie przesłanym przez Zamawiającego. </w:t>
      </w:r>
    </w:p>
    <w:p w14:paraId="2B9B8E62" w14:textId="77777777" w:rsidR="00163A7F" w:rsidRDefault="00163A7F" w:rsidP="00163A7F">
      <w:pPr>
        <w:spacing w:before="240"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0401F702" w14:textId="75001B35" w:rsidR="00163A7F" w:rsidRDefault="00163A7F" w:rsidP="00163A7F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8.</w:t>
      </w:r>
    </w:p>
    <w:p w14:paraId="5A6DC731" w14:textId="1F42AB31" w:rsidR="00163A7F" w:rsidRDefault="00163A7F" w:rsidP="00163A7F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Kary umowne</w:t>
      </w:r>
    </w:p>
    <w:p w14:paraId="68841917" w14:textId="4E0FF253" w:rsidR="00B972EE" w:rsidRDefault="00163A7F" w:rsidP="008B4A4C">
      <w:pPr>
        <w:pStyle w:val="Akapitzlist"/>
        <w:numPr>
          <w:ilvl w:val="0"/>
          <w:numId w:val="15"/>
        </w:numPr>
        <w:spacing w:before="240" w:after="0" w:line="276" w:lineRule="auto"/>
        <w:ind w:left="284" w:hanging="284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>Zamawiającemu przysługuje uprawnienie do naliczenia kary umownej:</w:t>
      </w:r>
    </w:p>
    <w:p w14:paraId="43A5BD50" w14:textId="4F30584A" w:rsidR="005705B9" w:rsidRDefault="008924F4" w:rsidP="008B4A4C">
      <w:pPr>
        <w:pStyle w:val="Akapitzlist"/>
        <w:numPr>
          <w:ilvl w:val="0"/>
          <w:numId w:val="16"/>
        </w:numPr>
        <w:spacing w:before="240" w:after="0" w:line="276" w:lineRule="auto"/>
        <w:ind w:left="568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w wysokości 10% </w:t>
      </w:r>
      <w:r w:rsidR="005B0955">
        <w:rPr>
          <w:rFonts w:ascii="Cambria" w:eastAsia="Calibri" w:hAnsi="Cambria" w:cs="Times New Roman"/>
          <w:szCs w:val="24"/>
        </w:rPr>
        <w:t xml:space="preserve">kwoty wskazanej w  </w:t>
      </w:r>
      <w:r w:rsidR="005B0955" w:rsidRPr="008924F4">
        <w:rPr>
          <w:rFonts w:ascii="Cambria" w:eastAsia="Calibri" w:hAnsi="Cambria" w:cs="Times New Roman"/>
          <w:szCs w:val="24"/>
        </w:rPr>
        <w:t>§ 5</w:t>
      </w:r>
      <w:r w:rsidR="005705B9">
        <w:rPr>
          <w:rFonts w:ascii="Cambria" w:eastAsia="Calibri" w:hAnsi="Cambria" w:cs="Times New Roman"/>
          <w:szCs w:val="24"/>
        </w:rPr>
        <w:t xml:space="preserve"> ust. 1</w:t>
      </w:r>
      <w:r w:rsidR="00E22F58">
        <w:rPr>
          <w:rFonts w:ascii="Cambria" w:eastAsia="Calibri" w:hAnsi="Cambria" w:cs="Times New Roman"/>
          <w:szCs w:val="24"/>
        </w:rPr>
        <w:t xml:space="preserve"> w przypadku rozwiązania</w:t>
      </w:r>
      <w:r w:rsidR="005705B9" w:rsidRPr="005705B9">
        <w:rPr>
          <w:rFonts w:ascii="Cambria" w:eastAsia="Calibri" w:hAnsi="Cambria" w:cs="Times New Roman"/>
          <w:szCs w:val="24"/>
        </w:rPr>
        <w:t xml:space="preserve"> przez Zamawiającego </w:t>
      </w:r>
      <w:r w:rsidR="00E22F58">
        <w:rPr>
          <w:rFonts w:ascii="Cambria" w:eastAsia="Calibri" w:hAnsi="Cambria" w:cs="Times New Roman"/>
          <w:szCs w:val="24"/>
        </w:rPr>
        <w:t>U</w:t>
      </w:r>
      <w:r w:rsidR="005705B9" w:rsidRPr="005705B9">
        <w:rPr>
          <w:rFonts w:ascii="Cambria" w:eastAsia="Calibri" w:hAnsi="Cambria" w:cs="Times New Roman"/>
          <w:szCs w:val="24"/>
        </w:rPr>
        <w:t>mowy  z przyczyn leżących po stronie Wykonawcy;</w:t>
      </w:r>
    </w:p>
    <w:p w14:paraId="65E50F11" w14:textId="27B1C36B" w:rsidR="001830E5" w:rsidRPr="005705B9" w:rsidRDefault="001830E5" w:rsidP="008B4A4C">
      <w:pPr>
        <w:pStyle w:val="Akapitzlist"/>
        <w:numPr>
          <w:ilvl w:val="0"/>
          <w:numId w:val="16"/>
        </w:numPr>
        <w:spacing w:before="240" w:after="0" w:line="276" w:lineRule="auto"/>
        <w:ind w:left="568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w wysokości </w:t>
      </w:r>
      <w:r w:rsidR="008A31C0">
        <w:rPr>
          <w:rFonts w:ascii="Cambria" w:eastAsia="Calibri" w:hAnsi="Cambria" w:cs="Times New Roman"/>
          <w:szCs w:val="24"/>
        </w:rPr>
        <w:t>3</w:t>
      </w:r>
      <w:r>
        <w:rPr>
          <w:rFonts w:ascii="Cambria" w:eastAsia="Calibri" w:hAnsi="Cambria" w:cs="Times New Roman"/>
          <w:szCs w:val="24"/>
        </w:rPr>
        <w:t>%</w:t>
      </w:r>
      <w:r w:rsidRPr="001830E5">
        <w:rPr>
          <w:rFonts w:ascii="Cambria" w:eastAsia="Calibri" w:hAnsi="Cambria" w:cs="Times New Roman"/>
          <w:szCs w:val="24"/>
        </w:rPr>
        <w:t xml:space="preserve"> </w:t>
      </w:r>
      <w:r>
        <w:rPr>
          <w:rFonts w:ascii="Cambria" w:eastAsia="Calibri" w:hAnsi="Cambria" w:cs="Times New Roman"/>
          <w:szCs w:val="24"/>
        </w:rPr>
        <w:t xml:space="preserve">kwoty wskazanej w  </w:t>
      </w:r>
      <w:r w:rsidRPr="008924F4">
        <w:rPr>
          <w:rFonts w:ascii="Cambria" w:eastAsia="Calibri" w:hAnsi="Cambria" w:cs="Times New Roman"/>
          <w:szCs w:val="24"/>
        </w:rPr>
        <w:t>§ 5</w:t>
      </w:r>
      <w:r>
        <w:rPr>
          <w:rFonts w:ascii="Cambria" w:eastAsia="Calibri" w:hAnsi="Cambria" w:cs="Times New Roman"/>
          <w:szCs w:val="24"/>
        </w:rPr>
        <w:t xml:space="preserve"> ust. 1</w:t>
      </w:r>
      <w:r w:rsidRPr="005705B9">
        <w:rPr>
          <w:rFonts w:ascii="Cambria" w:eastAsia="Calibri" w:hAnsi="Cambria" w:cs="Times New Roman"/>
          <w:szCs w:val="24"/>
        </w:rPr>
        <w:t xml:space="preserve"> w przypadku</w:t>
      </w:r>
      <w:r>
        <w:rPr>
          <w:rFonts w:ascii="Cambria" w:eastAsia="Calibri" w:hAnsi="Cambria" w:cs="Times New Roman"/>
          <w:szCs w:val="24"/>
        </w:rPr>
        <w:t xml:space="preserve"> ujawnienia </w:t>
      </w:r>
      <w:r>
        <w:rPr>
          <w:rFonts w:ascii="Cambria" w:hAnsi="Cambria"/>
        </w:rPr>
        <w:t>informacji uzyskanej w trakcie realizacji umowy</w:t>
      </w:r>
      <w:r w:rsidR="00290923">
        <w:rPr>
          <w:rFonts w:ascii="Cambria" w:hAnsi="Cambria"/>
        </w:rPr>
        <w:t xml:space="preserve"> za każdy przypadek ujawnienia</w:t>
      </w:r>
      <w:r>
        <w:rPr>
          <w:rFonts w:ascii="Cambria" w:hAnsi="Cambria"/>
        </w:rPr>
        <w:t>;</w:t>
      </w:r>
    </w:p>
    <w:p w14:paraId="15BE643B" w14:textId="69A2955E" w:rsidR="00FD1873" w:rsidRDefault="003E5ED9" w:rsidP="008B4A4C">
      <w:pPr>
        <w:pStyle w:val="Akapitzlist"/>
        <w:numPr>
          <w:ilvl w:val="0"/>
          <w:numId w:val="16"/>
        </w:numPr>
        <w:spacing w:before="240" w:after="0" w:line="276" w:lineRule="auto"/>
        <w:ind w:left="568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w wysokości </w:t>
      </w:r>
      <w:r w:rsidR="008A31C0">
        <w:rPr>
          <w:rFonts w:ascii="Cambria" w:eastAsia="Calibri" w:hAnsi="Cambria" w:cs="Times New Roman"/>
          <w:szCs w:val="24"/>
        </w:rPr>
        <w:t>150</w:t>
      </w:r>
      <w:r>
        <w:rPr>
          <w:rFonts w:ascii="Cambria" w:eastAsia="Calibri" w:hAnsi="Cambria" w:cs="Times New Roman"/>
          <w:szCs w:val="24"/>
        </w:rPr>
        <w:t xml:space="preserve">,00 zł za każde </w:t>
      </w:r>
      <w:r w:rsidR="00EF16E1">
        <w:rPr>
          <w:rFonts w:ascii="Cambria" w:eastAsia="Calibri" w:hAnsi="Cambria" w:cs="Times New Roman"/>
          <w:szCs w:val="24"/>
        </w:rPr>
        <w:t>rozpoczęte</w:t>
      </w:r>
      <w:r>
        <w:rPr>
          <w:rFonts w:ascii="Cambria" w:eastAsia="Calibri" w:hAnsi="Cambria" w:cs="Times New Roman"/>
          <w:szCs w:val="24"/>
        </w:rPr>
        <w:t xml:space="preserve"> </w:t>
      </w:r>
      <w:r w:rsidR="00B74105">
        <w:rPr>
          <w:rFonts w:ascii="Cambria" w:eastAsia="Calibri" w:hAnsi="Cambria" w:cs="Times New Roman"/>
          <w:szCs w:val="24"/>
        </w:rPr>
        <w:t>3</w:t>
      </w:r>
      <w:r>
        <w:rPr>
          <w:rFonts w:ascii="Cambria" w:eastAsia="Calibri" w:hAnsi="Cambria" w:cs="Times New Roman"/>
          <w:szCs w:val="24"/>
        </w:rPr>
        <w:t xml:space="preserve">0 minut nieobecności </w:t>
      </w:r>
      <w:r w:rsidR="00163A7F">
        <w:rPr>
          <w:rFonts w:ascii="Cambria" w:eastAsia="Calibri" w:hAnsi="Cambria" w:cs="Times New Roman"/>
          <w:szCs w:val="24"/>
        </w:rPr>
        <w:t xml:space="preserve">pracownika ochrony odpowiedzialnego </w:t>
      </w:r>
      <w:r w:rsidR="00163A7F" w:rsidRPr="00163A7F">
        <w:rPr>
          <w:rFonts w:ascii="Cambria" w:eastAsia="Calibri" w:hAnsi="Cambria" w:cs="Times New Roman"/>
          <w:szCs w:val="24"/>
        </w:rPr>
        <w:t>za ochronę fizyczną mienia</w:t>
      </w:r>
      <w:r w:rsidR="001830E5">
        <w:rPr>
          <w:rFonts w:ascii="Cambria" w:eastAsia="Calibri" w:hAnsi="Cambria" w:cs="Times New Roman"/>
          <w:szCs w:val="24"/>
        </w:rPr>
        <w:t xml:space="preserve"> realizowaną </w:t>
      </w:r>
      <w:r w:rsidR="00163A7F" w:rsidRPr="00163A7F">
        <w:rPr>
          <w:rFonts w:ascii="Cambria" w:eastAsia="Calibri" w:hAnsi="Cambria" w:cs="Times New Roman"/>
          <w:szCs w:val="24"/>
        </w:rPr>
        <w:t xml:space="preserve">w formie </w:t>
      </w:r>
      <w:r w:rsidR="001830E5" w:rsidRPr="001830E5">
        <w:rPr>
          <w:rFonts w:ascii="Cambria" w:eastAsia="Calibri" w:hAnsi="Cambria" w:cs="Times New Roman"/>
          <w:szCs w:val="24"/>
        </w:rPr>
        <w:t>ochrony fizycznej polegającej na obecności pracownika ochrony na posterunku</w:t>
      </w:r>
      <w:r w:rsidR="00FD1873">
        <w:rPr>
          <w:rFonts w:ascii="Cambria" w:eastAsia="Calibri" w:hAnsi="Cambria" w:cs="Times New Roman"/>
          <w:szCs w:val="24"/>
        </w:rPr>
        <w:t>;</w:t>
      </w:r>
    </w:p>
    <w:p w14:paraId="532E63D4" w14:textId="1D492B84" w:rsidR="00FD1873" w:rsidRDefault="003E5ED9" w:rsidP="008B4A4C">
      <w:pPr>
        <w:pStyle w:val="Akapitzlist"/>
        <w:numPr>
          <w:ilvl w:val="0"/>
          <w:numId w:val="16"/>
        </w:numPr>
        <w:spacing w:before="240" w:after="0" w:line="276" w:lineRule="auto"/>
        <w:ind w:left="568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w wysokości </w:t>
      </w:r>
      <w:r w:rsidR="008A31C0">
        <w:rPr>
          <w:rFonts w:ascii="Cambria" w:eastAsia="Calibri" w:hAnsi="Cambria" w:cs="Times New Roman"/>
          <w:szCs w:val="24"/>
        </w:rPr>
        <w:t>2 </w:t>
      </w:r>
      <w:r w:rsidR="00594B74">
        <w:rPr>
          <w:rFonts w:ascii="Cambria" w:eastAsia="Calibri" w:hAnsi="Cambria" w:cs="Times New Roman"/>
          <w:szCs w:val="24"/>
        </w:rPr>
        <w:t>000,00</w:t>
      </w:r>
      <w:r>
        <w:rPr>
          <w:rFonts w:ascii="Cambria" w:eastAsia="Calibri" w:hAnsi="Cambria" w:cs="Times New Roman"/>
          <w:szCs w:val="24"/>
        </w:rPr>
        <w:t xml:space="preserve"> zł za każdy stwierdzony przypadek</w:t>
      </w:r>
      <w:r w:rsidR="00C513CE">
        <w:rPr>
          <w:rFonts w:ascii="Cambria" w:eastAsia="Calibri" w:hAnsi="Cambria" w:cs="Times New Roman"/>
          <w:szCs w:val="24"/>
        </w:rPr>
        <w:t xml:space="preserve"> </w:t>
      </w:r>
      <w:r w:rsidR="005705B9">
        <w:rPr>
          <w:rFonts w:ascii="Cambria" w:eastAsia="Calibri" w:hAnsi="Cambria" w:cs="Times New Roman"/>
          <w:szCs w:val="24"/>
        </w:rPr>
        <w:t xml:space="preserve">wykonywania </w:t>
      </w:r>
      <w:r w:rsidR="00CA5D13">
        <w:rPr>
          <w:rFonts w:ascii="Cambria" w:eastAsia="Calibri" w:hAnsi="Cambria" w:cs="Times New Roman"/>
          <w:szCs w:val="24"/>
        </w:rPr>
        <w:t xml:space="preserve">obowiązków </w:t>
      </w:r>
      <w:r w:rsidR="005705B9">
        <w:rPr>
          <w:rFonts w:ascii="Cambria" w:eastAsia="Calibri" w:hAnsi="Cambria" w:cs="Times New Roman"/>
          <w:szCs w:val="24"/>
        </w:rPr>
        <w:t xml:space="preserve">przez pracownika ochrony </w:t>
      </w:r>
      <w:r w:rsidR="00FD1873">
        <w:rPr>
          <w:rFonts w:ascii="Cambria" w:eastAsia="Calibri" w:hAnsi="Cambria" w:cs="Times New Roman"/>
          <w:szCs w:val="24"/>
        </w:rPr>
        <w:t>w stanie wskazującym na spożycie alkoholu lub środków odurzających lub innych substancji uniemożliwiających pr</w:t>
      </w:r>
      <w:r w:rsidR="005705B9">
        <w:rPr>
          <w:rFonts w:ascii="Cambria" w:eastAsia="Calibri" w:hAnsi="Cambria" w:cs="Times New Roman"/>
          <w:szCs w:val="24"/>
        </w:rPr>
        <w:t>awidłowe wykonywanie obowiązków;</w:t>
      </w:r>
    </w:p>
    <w:p w14:paraId="48E6475E" w14:textId="60DF19D0" w:rsidR="00FD1873" w:rsidRDefault="003E5ED9" w:rsidP="008B4A4C">
      <w:pPr>
        <w:pStyle w:val="Akapitzlist"/>
        <w:numPr>
          <w:ilvl w:val="0"/>
          <w:numId w:val="16"/>
        </w:numPr>
        <w:spacing w:before="240" w:after="0" w:line="276" w:lineRule="auto"/>
        <w:ind w:left="568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w wysokości </w:t>
      </w:r>
      <w:r w:rsidR="008A31C0">
        <w:rPr>
          <w:rFonts w:ascii="Cambria" w:eastAsia="Calibri" w:hAnsi="Cambria" w:cs="Times New Roman"/>
          <w:szCs w:val="24"/>
        </w:rPr>
        <w:t>300</w:t>
      </w:r>
      <w:r>
        <w:rPr>
          <w:rFonts w:ascii="Cambria" w:eastAsia="Calibri" w:hAnsi="Cambria" w:cs="Times New Roman"/>
          <w:szCs w:val="24"/>
        </w:rPr>
        <w:t xml:space="preserve">,00 zł za każdy stwierdzony przypadek wejścia </w:t>
      </w:r>
      <w:r w:rsidR="00A30AE7">
        <w:rPr>
          <w:rFonts w:ascii="Cambria" w:eastAsia="Calibri" w:hAnsi="Cambria" w:cs="Times New Roman"/>
          <w:szCs w:val="24"/>
        </w:rPr>
        <w:t xml:space="preserve">osoby nieuprawnionej </w:t>
      </w:r>
      <w:r>
        <w:rPr>
          <w:rFonts w:ascii="Cambria" w:eastAsia="Calibri" w:hAnsi="Cambria" w:cs="Times New Roman"/>
          <w:szCs w:val="24"/>
        </w:rPr>
        <w:t>na teren podlegający ochronie;</w:t>
      </w:r>
    </w:p>
    <w:p w14:paraId="5CB3B7FF" w14:textId="6F5AC8DF" w:rsidR="005705B9" w:rsidRDefault="003E5ED9" w:rsidP="008B4A4C">
      <w:pPr>
        <w:pStyle w:val="Akapitzlist"/>
        <w:numPr>
          <w:ilvl w:val="0"/>
          <w:numId w:val="16"/>
        </w:numPr>
        <w:spacing w:before="240" w:after="0" w:line="276" w:lineRule="auto"/>
        <w:ind w:left="568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lastRenderedPageBreak/>
        <w:t xml:space="preserve">w wysokości </w:t>
      </w:r>
      <w:r w:rsidR="008A31C0">
        <w:rPr>
          <w:rFonts w:ascii="Cambria" w:eastAsia="Calibri" w:hAnsi="Cambria" w:cs="Times New Roman"/>
          <w:szCs w:val="24"/>
        </w:rPr>
        <w:t>60</w:t>
      </w:r>
      <w:r>
        <w:rPr>
          <w:rFonts w:ascii="Cambria" w:eastAsia="Calibri" w:hAnsi="Cambria" w:cs="Times New Roman"/>
          <w:szCs w:val="24"/>
        </w:rPr>
        <w:t>,00 zł za</w:t>
      </w:r>
      <w:r w:rsidR="005705B9">
        <w:rPr>
          <w:rFonts w:ascii="Cambria" w:eastAsia="Calibri" w:hAnsi="Cambria" w:cs="Times New Roman"/>
          <w:szCs w:val="24"/>
        </w:rPr>
        <w:t>:</w:t>
      </w:r>
    </w:p>
    <w:p w14:paraId="47C2A4E7" w14:textId="77777777" w:rsidR="005705B9" w:rsidRDefault="003E5ED9" w:rsidP="008B4A4C">
      <w:pPr>
        <w:pStyle w:val="Akapitzlist"/>
        <w:numPr>
          <w:ilvl w:val="0"/>
          <w:numId w:val="18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każdy stwierdzony przypadek </w:t>
      </w:r>
      <w:r w:rsidR="00A30AE7">
        <w:rPr>
          <w:rFonts w:ascii="Cambria" w:eastAsia="Calibri" w:hAnsi="Cambria" w:cs="Times New Roman"/>
          <w:szCs w:val="24"/>
        </w:rPr>
        <w:t xml:space="preserve">zaniechania zaznaczenia obecności </w:t>
      </w:r>
      <w:r w:rsidR="008620BE">
        <w:rPr>
          <w:rFonts w:ascii="Cambria" w:eastAsia="Calibri" w:hAnsi="Cambria" w:cs="Times New Roman"/>
          <w:szCs w:val="24"/>
        </w:rPr>
        <w:t xml:space="preserve">pracownika ochrony </w:t>
      </w:r>
      <w:r w:rsidR="00A30AE7">
        <w:rPr>
          <w:rFonts w:ascii="Cambria" w:eastAsia="Calibri" w:hAnsi="Cambria" w:cs="Times New Roman"/>
          <w:szCs w:val="24"/>
        </w:rPr>
        <w:t>na trasie patrolowania;</w:t>
      </w:r>
      <w:r>
        <w:rPr>
          <w:rFonts w:ascii="Cambria" w:eastAsia="Calibri" w:hAnsi="Cambria" w:cs="Times New Roman"/>
          <w:szCs w:val="24"/>
        </w:rPr>
        <w:t xml:space="preserve"> </w:t>
      </w:r>
    </w:p>
    <w:p w14:paraId="0E1C70BF" w14:textId="37D3A4DF" w:rsidR="00B74105" w:rsidRDefault="00B74105" w:rsidP="008B4A4C">
      <w:pPr>
        <w:pStyle w:val="Akapitzlist"/>
        <w:numPr>
          <w:ilvl w:val="0"/>
          <w:numId w:val="18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 w:rsidRPr="005705B9">
        <w:rPr>
          <w:rFonts w:ascii="Cambria" w:eastAsia="Calibri" w:hAnsi="Cambria" w:cs="Times New Roman"/>
          <w:szCs w:val="24"/>
        </w:rPr>
        <w:t>każdy stwierdzony przypadek dopuszczenia do pracy pracownika ochrony niezgłoszonego Zamawiającemu</w:t>
      </w:r>
      <w:r w:rsidR="00F75B39">
        <w:rPr>
          <w:rFonts w:ascii="Cambria" w:eastAsia="Calibri" w:hAnsi="Cambria" w:cs="Times New Roman"/>
          <w:szCs w:val="24"/>
        </w:rPr>
        <w:t>;</w:t>
      </w:r>
    </w:p>
    <w:p w14:paraId="5ABF1D34" w14:textId="639AD85C" w:rsidR="00F75B39" w:rsidRDefault="00F75B39" w:rsidP="008B4A4C">
      <w:pPr>
        <w:pStyle w:val="Akapitzlist"/>
        <w:numPr>
          <w:ilvl w:val="0"/>
          <w:numId w:val="18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każdy stwierdzony przypadek niewykonania </w:t>
      </w:r>
      <w:r w:rsidRPr="00F75B39">
        <w:rPr>
          <w:rFonts w:ascii="Cambria" w:eastAsia="Calibri" w:hAnsi="Cambria" w:cs="Times New Roman"/>
          <w:szCs w:val="24"/>
        </w:rPr>
        <w:t>czynności przeglądów i konserwacji urządzeń;</w:t>
      </w:r>
    </w:p>
    <w:p w14:paraId="4F0F5ACB" w14:textId="3CC3FF03" w:rsidR="005705B9" w:rsidRDefault="00A30AE7" w:rsidP="008B4A4C">
      <w:pPr>
        <w:pStyle w:val="Akapitzlist"/>
        <w:numPr>
          <w:ilvl w:val="0"/>
          <w:numId w:val="16"/>
        </w:numPr>
        <w:spacing w:before="240" w:after="0" w:line="276" w:lineRule="auto"/>
        <w:ind w:left="568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w wysokości </w:t>
      </w:r>
      <w:r w:rsidR="00E22F58">
        <w:rPr>
          <w:rFonts w:ascii="Cambria" w:eastAsia="Calibri" w:hAnsi="Cambria" w:cs="Times New Roman"/>
          <w:szCs w:val="24"/>
        </w:rPr>
        <w:t>8</w:t>
      </w:r>
      <w:r w:rsidR="00B74105">
        <w:rPr>
          <w:rFonts w:ascii="Cambria" w:eastAsia="Calibri" w:hAnsi="Cambria" w:cs="Times New Roman"/>
          <w:szCs w:val="24"/>
        </w:rPr>
        <w:t>0</w:t>
      </w:r>
      <w:r>
        <w:rPr>
          <w:rFonts w:ascii="Cambria" w:eastAsia="Calibri" w:hAnsi="Cambria" w:cs="Times New Roman"/>
          <w:szCs w:val="24"/>
        </w:rPr>
        <w:t xml:space="preserve"> zł za</w:t>
      </w:r>
      <w:r w:rsidR="005705B9">
        <w:rPr>
          <w:rFonts w:ascii="Cambria" w:eastAsia="Calibri" w:hAnsi="Cambria" w:cs="Times New Roman"/>
          <w:szCs w:val="24"/>
        </w:rPr>
        <w:t>:</w:t>
      </w:r>
    </w:p>
    <w:p w14:paraId="317BD5C8" w14:textId="77777777" w:rsidR="00290923" w:rsidRDefault="00A30AE7" w:rsidP="008B4A4C">
      <w:pPr>
        <w:pStyle w:val="Akapitzlist"/>
        <w:numPr>
          <w:ilvl w:val="0"/>
          <w:numId w:val="19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każdy </w:t>
      </w:r>
      <w:r w:rsidR="00B74105">
        <w:rPr>
          <w:rFonts w:ascii="Cambria" w:eastAsia="Calibri" w:hAnsi="Cambria" w:cs="Times New Roman"/>
          <w:szCs w:val="24"/>
        </w:rPr>
        <w:t>dzień opóźnienia w przekazaniu Zamawiającemu</w:t>
      </w:r>
      <w:r w:rsidR="00290923">
        <w:rPr>
          <w:rFonts w:ascii="Cambria" w:eastAsia="Calibri" w:hAnsi="Cambria" w:cs="Times New Roman"/>
          <w:szCs w:val="24"/>
        </w:rPr>
        <w:t>:</w:t>
      </w:r>
    </w:p>
    <w:p w14:paraId="62524E45" w14:textId="70E26DB5" w:rsidR="00B62567" w:rsidRPr="00B15B4B" w:rsidRDefault="00B62567" w:rsidP="00B15B4B">
      <w:pPr>
        <w:pStyle w:val="Akapitzlist"/>
        <w:numPr>
          <w:ilvl w:val="0"/>
          <w:numId w:val="28"/>
        </w:numPr>
        <w:spacing w:before="240" w:after="0" w:line="276" w:lineRule="auto"/>
        <w:ind w:left="1276" w:hanging="283"/>
        <w:contextualSpacing w:val="0"/>
        <w:jc w:val="both"/>
        <w:rPr>
          <w:rFonts w:ascii="Cambria" w:eastAsia="Calibri" w:hAnsi="Cambria"/>
          <w:szCs w:val="24"/>
        </w:rPr>
      </w:pPr>
      <w:r w:rsidRPr="00B15B4B">
        <w:rPr>
          <w:rFonts w:ascii="Cambria" w:eastAsia="Calibri" w:hAnsi="Cambria" w:cs="Times New Roman"/>
          <w:szCs w:val="24"/>
        </w:rPr>
        <w:t>książki dyżurów,</w:t>
      </w:r>
    </w:p>
    <w:p w14:paraId="0A919200" w14:textId="77777777" w:rsidR="00B62567" w:rsidRPr="00B15B4B" w:rsidRDefault="00B62567" w:rsidP="00B15B4B">
      <w:pPr>
        <w:pStyle w:val="Akapitzlist"/>
        <w:numPr>
          <w:ilvl w:val="0"/>
          <w:numId w:val="28"/>
        </w:numPr>
        <w:spacing w:before="240" w:after="0" w:line="276" w:lineRule="auto"/>
        <w:ind w:left="1276" w:hanging="283"/>
        <w:contextualSpacing w:val="0"/>
        <w:jc w:val="both"/>
        <w:rPr>
          <w:rFonts w:ascii="Cambria" w:eastAsia="Calibri" w:hAnsi="Cambria"/>
          <w:szCs w:val="24"/>
        </w:rPr>
      </w:pPr>
      <w:r w:rsidRPr="00B15B4B">
        <w:rPr>
          <w:rFonts w:ascii="Cambria" w:eastAsia="Calibri" w:hAnsi="Cambria" w:cs="Times New Roman"/>
          <w:szCs w:val="24"/>
        </w:rPr>
        <w:t>raportu patrolowania posterunku z użyciem urządzeń dedykowanych rejestracji obecności pracownika w punktach kontrolnych na trasie obchodu,</w:t>
      </w:r>
    </w:p>
    <w:p w14:paraId="24A49259" w14:textId="624ADB87" w:rsidR="005705B9" w:rsidRDefault="005705B9" w:rsidP="008B4A4C">
      <w:pPr>
        <w:pStyle w:val="Akapitzlist"/>
        <w:numPr>
          <w:ilvl w:val="0"/>
          <w:numId w:val="19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za </w:t>
      </w:r>
      <w:r w:rsidRPr="005705B9">
        <w:rPr>
          <w:rFonts w:ascii="Cambria" w:eastAsia="Calibri" w:hAnsi="Cambria" w:cs="Times New Roman"/>
          <w:szCs w:val="24"/>
        </w:rPr>
        <w:t xml:space="preserve">każde </w:t>
      </w:r>
      <w:r w:rsidR="00CB202F">
        <w:rPr>
          <w:rFonts w:ascii="Cambria" w:eastAsia="Calibri" w:hAnsi="Cambria" w:cs="Times New Roman"/>
          <w:szCs w:val="24"/>
        </w:rPr>
        <w:t>rozpoczęte 5</w:t>
      </w:r>
      <w:r w:rsidRPr="005705B9">
        <w:rPr>
          <w:rFonts w:ascii="Cambria" w:eastAsia="Calibri" w:hAnsi="Cambria" w:cs="Times New Roman"/>
          <w:szCs w:val="24"/>
        </w:rPr>
        <w:t xml:space="preserve"> minut opóźnienia przyjazdu grupy interwencyjnej;</w:t>
      </w:r>
    </w:p>
    <w:p w14:paraId="2B57F766" w14:textId="72B2E17E" w:rsidR="00042CD9" w:rsidRDefault="00042CD9" w:rsidP="008B4A4C">
      <w:pPr>
        <w:pStyle w:val="Akapitzlist"/>
        <w:numPr>
          <w:ilvl w:val="0"/>
          <w:numId w:val="19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>każdy dzień opóźnienia w przekazaniu Zamawiającemu dokumentu potwierdzającego ochronę ubezpieczeniową.</w:t>
      </w:r>
    </w:p>
    <w:p w14:paraId="256BAB47" w14:textId="461AE55D" w:rsidR="00C561DE" w:rsidRDefault="0016542E" w:rsidP="003F17F8">
      <w:pPr>
        <w:pStyle w:val="Akapitzlist"/>
        <w:numPr>
          <w:ilvl w:val="0"/>
          <w:numId w:val="16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 w:rsidRPr="00C561DE">
        <w:rPr>
          <w:rFonts w:ascii="Cambria" w:eastAsia="Calibri" w:hAnsi="Cambria" w:cs="Times New Roman"/>
          <w:szCs w:val="24"/>
        </w:rPr>
        <w:t xml:space="preserve">w wysokości </w:t>
      </w:r>
      <w:r w:rsidR="00E22F58">
        <w:rPr>
          <w:rFonts w:ascii="Cambria" w:eastAsia="Calibri" w:hAnsi="Cambria" w:cs="Times New Roman"/>
          <w:szCs w:val="24"/>
        </w:rPr>
        <w:t>10</w:t>
      </w:r>
      <w:r w:rsidRPr="00C561DE">
        <w:rPr>
          <w:rFonts w:ascii="Cambria" w:eastAsia="Calibri" w:hAnsi="Cambria" w:cs="Times New Roman"/>
          <w:szCs w:val="24"/>
        </w:rPr>
        <w:t xml:space="preserve">0 zł </w:t>
      </w:r>
      <w:r w:rsidR="00CE7E52" w:rsidRPr="00C561DE">
        <w:rPr>
          <w:rFonts w:ascii="Cambria" w:eastAsia="Calibri" w:hAnsi="Cambria" w:cs="Times New Roman"/>
          <w:szCs w:val="24"/>
        </w:rPr>
        <w:t>za każdy stwierdzony przypadek innego, niewymienionego powyżej niewykonania lub nienależytego wykonania obowiązku</w:t>
      </w:r>
      <w:r w:rsidR="0051227D">
        <w:rPr>
          <w:rFonts w:ascii="Cambria" w:eastAsia="Calibri" w:hAnsi="Cambria" w:cs="Times New Roman"/>
          <w:szCs w:val="24"/>
        </w:rPr>
        <w:t>.</w:t>
      </w:r>
    </w:p>
    <w:p w14:paraId="159448A2" w14:textId="510452F9" w:rsidR="00290923" w:rsidRPr="00C561DE" w:rsidRDefault="005F7712" w:rsidP="00C561DE">
      <w:pPr>
        <w:pStyle w:val="Akapitzlist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 w:rsidRPr="00C561DE">
        <w:rPr>
          <w:rFonts w:ascii="Cambria" w:eastAsia="Calibri" w:hAnsi="Cambria" w:cs="Times New Roman"/>
          <w:szCs w:val="24"/>
        </w:rPr>
        <w:t xml:space="preserve">W przypadkach dotyczących opóźnień wykonania obowiązku </w:t>
      </w:r>
      <w:r w:rsidR="00290923" w:rsidRPr="00C561DE">
        <w:rPr>
          <w:rFonts w:ascii="Cambria" w:eastAsia="Calibri" w:hAnsi="Cambria" w:cs="Times New Roman"/>
          <w:szCs w:val="24"/>
        </w:rPr>
        <w:t xml:space="preserve">określonego w </w:t>
      </w:r>
      <w:r w:rsidR="00E22F58">
        <w:rPr>
          <w:rFonts w:ascii="Cambria" w:eastAsia="Calibri" w:hAnsi="Cambria" w:cs="Times New Roman"/>
          <w:szCs w:val="24"/>
        </w:rPr>
        <w:t>U</w:t>
      </w:r>
      <w:r w:rsidR="00290923" w:rsidRPr="00C561DE">
        <w:rPr>
          <w:rFonts w:ascii="Cambria" w:eastAsia="Calibri" w:hAnsi="Cambria" w:cs="Times New Roman"/>
          <w:szCs w:val="24"/>
        </w:rPr>
        <w:t xml:space="preserve">mowie Zamawiający przekaże Wykonawcy wezwanie do postępowania zgodnego </w:t>
      </w:r>
      <w:r w:rsidRPr="00C561DE">
        <w:rPr>
          <w:rFonts w:ascii="Cambria" w:eastAsia="Calibri" w:hAnsi="Cambria" w:cs="Times New Roman"/>
          <w:szCs w:val="24"/>
        </w:rPr>
        <w:t>z </w:t>
      </w:r>
      <w:r w:rsidR="00290923" w:rsidRPr="00C561DE">
        <w:rPr>
          <w:rFonts w:ascii="Cambria" w:eastAsia="Calibri" w:hAnsi="Cambria" w:cs="Times New Roman"/>
          <w:szCs w:val="24"/>
        </w:rPr>
        <w:t xml:space="preserve">postanowieniami niniejszej </w:t>
      </w:r>
      <w:r w:rsidR="00E22F58">
        <w:rPr>
          <w:rFonts w:ascii="Cambria" w:eastAsia="Calibri" w:hAnsi="Cambria" w:cs="Times New Roman"/>
          <w:szCs w:val="24"/>
        </w:rPr>
        <w:t>U</w:t>
      </w:r>
      <w:r w:rsidR="00290923" w:rsidRPr="00C561DE">
        <w:rPr>
          <w:rFonts w:ascii="Cambria" w:eastAsia="Calibri" w:hAnsi="Cambria" w:cs="Times New Roman"/>
          <w:szCs w:val="24"/>
        </w:rPr>
        <w:t>mowy, określając termin</w:t>
      </w:r>
      <w:r w:rsidR="00A6334B" w:rsidRPr="00C561DE">
        <w:rPr>
          <w:rFonts w:ascii="Cambria" w:eastAsia="Calibri" w:hAnsi="Cambria" w:cs="Times New Roman"/>
          <w:szCs w:val="24"/>
        </w:rPr>
        <w:t xml:space="preserve"> co najmniej 3 dni </w:t>
      </w:r>
      <w:r w:rsidR="00290923" w:rsidRPr="00C561DE">
        <w:rPr>
          <w:rFonts w:ascii="Cambria" w:eastAsia="Calibri" w:hAnsi="Cambria" w:cs="Times New Roman"/>
          <w:szCs w:val="24"/>
        </w:rPr>
        <w:t xml:space="preserve">wykonania obowiązku. Niewykonanie przez Wykonawcę obowiązku w terminie wskazanym przez Zamawiającego będzie podstawą stwierdzenia dwukrotnego naruszenia </w:t>
      </w:r>
      <w:r w:rsidR="00394C42" w:rsidRPr="00C561DE">
        <w:rPr>
          <w:rFonts w:ascii="Cambria" w:eastAsia="Calibri" w:hAnsi="Cambria" w:cs="Times New Roman"/>
          <w:szCs w:val="24"/>
        </w:rPr>
        <w:t xml:space="preserve">tego samego </w:t>
      </w:r>
      <w:r w:rsidR="00290923" w:rsidRPr="00C561DE">
        <w:rPr>
          <w:rFonts w:ascii="Cambria" w:eastAsia="Calibri" w:hAnsi="Cambria" w:cs="Times New Roman"/>
          <w:szCs w:val="24"/>
        </w:rPr>
        <w:t>obowiązku.</w:t>
      </w:r>
      <w:r w:rsidR="005C25C2" w:rsidRPr="00C561DE">
        <w:rPr>
          <w:rFonts w:ascii="Cambria" w:eastAsia="Calibri" w:hAnsi="Cambria" w:cs="Times New Roman"/>
          <w:szCs w:val="24"/>
        </w:rPr>
        <w:t xml:space="preserve"> Otrzymanie wezwania nie zwalnia Wykonawcy od zapłaty kar</w:t>
      </w:r>
      <w:r w:rsidR="00A6334B" w:rsidRPr="00C561DE">
        <w:rPr>
          <w:rFonts w:ascii="Cambria" w:eastAsia="Calibri" w:hAnsi="Cambria" w:cs="Times New Roman"/>
          <w:szCs w:val="24"/>
        </w:rPr>
        <w:t>y</w:t>
      </w:r>
      <w:r w:rsidR="005C25C2" w:rsidRPr="00C561DE">
        <w:rPr>
          <w:rFonts w:ascii="Cambria" w:eastAsia="Calibri" w:hAnsi="Cambria" w:cs="Times New Roman"/>
          <w:szCs w:val="24"/>
        </w:rPr>
        <w:t xml:space="preserve"> umown</w:t>
      </w:r>
      <w:r w:rsidR="00A6334B" w:rsidRPr="00C561DE">
        <w:rPr>
          <w:rFonts w:ascii="Cambria" w:eastAsia="Calibri" w:hAnsi="Cambria" w:cs="Times New Roman"/>
          <w:szCs w:val="24"/>
        </w:rPr>
        <w:t>ej</w:t>
      </w:r>
      <w:r w:rsidR="005C25C2" w:rsidRPr="00C561DE">
        <w:rPr>
          <w:rFonts w:ascii="Cambria" w:eastAsia="Calibri" w:hAnsi="Cambria" w:cs="Times New Roman"/>
          <w:szCs w:val="24"/>
        </w:rPr>
        <w:t xml:space="preserve"> za opóźnienie. </w:t>
      </w:r>
    </w:p>
    <w:p w14:paraId="487E3FA5" w14:textId="3997BEF4" w:rsidR="00E70B7A" w:rsidRDefault="005C1EE3" w:rsidP="008B4A4C">
      <w:pPr>
        <w:pStyle w:val="Akapitzlist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Limit kar umownych wynosi </w:t>
      </w:r>
      <w:r w:rsidR="00B62567">
        <w:rPr>
          <w:rFonts w:ascii="Cambria" w:eastAsia="Calibri" w:hAnsi="Cambria" w:cs="Times New Roman"/>
          <w:szCs w:val="24"/>
        </w:rPr>
        <w:t>60</w:t>
      </w:r>
      <w:r>
        <w:rPr>
          <w:rFonts w:ascii="Cambria" w:eastAsia="Calibri" w:hAnsi="Cambria" w:cs="Times New Roman"/>
          <w:szCs w:val="24"/>
        </w:rPr>
        <w:t xml:space="preserve">% </w:t>
      </w:r>
      <w:r w:rsidR="008924F4">
        <w:rPr>
          <w:rFonts w:ascii="Cambria" w:eastAsia="Calibri" w:hAnsi="Cambria" w:cs="Times New Roman"/>
          <w:szCs w:val="24"/>
        </w:rPr>
        <w:t xml:space="preserve">kwoty wskazanej w </w:t>
      </w:r>
      <w:r>
        <w:rPr>
          <w:rFonts w:ascii="Cambria" w:eastAsia="Calibri" w:hAnsi="Cambria" w:cs="Times New Roman"/>
          <w:szCs w:val="24"/>
        </w:rPr>
        <w:t xml:space="preserve"> </w:t>
      </w:r>
      <w:r w:rsidR="008924F4" w:rsidRPr="008924F4">
        <w:rPr>
          <w:rFonts w:ascii="Cambria" w:eastAsia="Calibri" w:hAnsi="Cambria" w:cs="Times New Roman"/>
          <w:szCs w:val="24"/>
        </w:rPr>
        <w:t>§ 5 ust. 1.</w:t>
      </w:r>
      <w:r w:rsidR="00290923">
        <w:rPr>
          <w:rFonts w:ascii="Cambria" w:eastAsia="Calibri" w:hAnsi="Cambria" w:cs="Times New Roman"/>
          <w:szCs w:val="24"/>
        </w:rPr>
        <w:t xml:space="preserve"> </w:t>
      </w:r>
    </w:p>
    <w:p w14:paraId="002D0B4D" w14:textId="338BD0F5" w:rsidR="008924F4" w:rsidRDefault="008924F4" w:rsidP="008B4A4C">
      <w:pPr>
        <w:pStyle w:val="Akapitzlist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Kary umowne podlegają sumowaniu, z wyjątkiem sumowania kary umownej za odstąpienie od umowy z karą umowną </w:t>
      </w:r>
      <w:r w:rsidR="005705B9">
        <w:rPr>
          <w:rFonts w:ascii="Cambria" w:eastAsia="Calibri" w:hAnsi="Cambria" w:cs="Times New Roman"/>
          <w:szCs w:val="24"/>
        </w:rPr>
        <w:t xml:space="preserve">z tytułu niewykonania lub nienależytego wykonania umowy stanowiącego podstawę odstąpienia. </w:t>
      </w:r>
    </w:p>
    <w:p w14:paraId="2C8EF512" w14:textId="0D855668" w:rsidR="00E70B7A" w:rsidRDefault="008924F4" w:rsidP="008B4A4C">
      <w:pPr>
        <w:pStyle w:val="Akapitzlist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 w:rsidRPr="005705B9">
        <w:rPr>
          <w:rFonts w:ascii="Cambria" w:eastAsia="Calibri" w:hAnsi="Cambria" w:cs="Times New Roman"/>
          <w:szCs w:val="24"/>
        </w:rPr>
        <w:t xml:space="preserve">Wykonawca </w:t>
      </w:r>
      <w:r w:rsidR="005705B9" w:rsidRPr="005705B9">
        <w:rPr>
          <w:rFonts w:ascii="Cambria" w:eastAsia="Calibri" w:hAnsi="Cambria" w:cs="Times New Roman"/>
          <w:szCs w:val="24"/>
        </w:rPr>
        <w:t>wyraż</w:t>
      </w:r>
      <w:r w:rsidR="00EC5CA4">
        <w:rPr>
          <w:rFonts w:ascii="Cambria" w:eastAsia="Calibri" w:hAnsi="Cambria" w:cs="Times New Roman"/>
          <w:szCs w:val="24"/>
        </w:rPr>
        <w:t>a</w:t>
      </w:r>
      <w:r w:rsidR="005705B9" w:rsidRPr="005705B9">
        <w:rPr>
          <w:rFonts w:ascii="Cambria" w:eastAsia="Calibri" w:hAnsi="Cambria" w:cs="Times New Roman"/>
          <w:szCs w:val="24"/>
        </w:rPr>
        <w:t xml:space="preserve"> zgodę na potrącenie kar umownych w przysługującego mu wynagrodzenia. </w:t>
      </w:r>
    </w:p>
    <w:p w14:paraId="0A2777CF" w14:textId="5F2F82FD" w:rsidR="00B65F87" w:rsidRDefault="00B65F87" w:rsidP="008B4A4C">
      <w:pPr>
        <w:pStyle w:val="Akapitzlist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Zapłata kary umownej nie zwalnia Wykonawcy z obowiązku naprawnienia Zamawiającemu szkody powstałej w wyniku niewykonania lub nienależytego wykonania obowiązku wskazanego w umowie. </w:t>
      </w:r>
    </w:p>
    <w:p w14:paraId="7DEB6A22" w14:textId="77777777" w:rsidR="003512CA" w:rsidRDefault="003512CA" w:rsidP="003512CA">
      <w:pPr>
        <w:pStyle w:val="Akapitzlist"/>
        <w:spacing w:before="240" w:after="0" w:line="276" w:lineRule="auto"/>
        <w:ind w:left="284"/>
        <w:contextualSpacing w:val="0"/>
        <w:jc w:val="both"/>
        <w:rPr>
          <w:rFonts w:ascii="Cambria" w:eastAsia="Calibri" w:hAnsi="Cambria" w:cs="Times New Roman"/>
          <w:szCs w:val="24"/>
        </w:rPr>
      </w:pPr>
    </w:p>
    <w:p w14:paraId="4CC3C8A0" w14:textId="059599C5" w:rsidR="00A12945" w:rsidRDefault="00A12945" w:rsidP="003512CA">
      <w:pPr>
        <w:spacing w:after="0"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lastRenderedPageBreak/>
        <w:t xml:space="preserve">§ </w:t>
      </w:r>
      <w:r>
        <w:rPr>
          <w:rFonts w:ascii="Cambria" w:hAnsi="Cambria"/>
          <w:b/>
        </w:rPr>
        <w:t>9.</w:t>
      </w:r>
    </w:p>
    <w:p w14:paraId="0DF47FCA" w14:textId="1F41F817" w:rsidR="00A12945" w:rsidRDefault="00A12945" w:rsidP="00A12945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Zmiana umowy</w:t>
      </w:r>
    </w:p>
    <w:p w14:paraId="4D54C844" w14:textId="1DDB22B7" w:rsidR="009970BB" w:rsidRPr="009970BB" w:rsidRDefault="0034193A" w:rsidP="008B4A4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Strony dopuszczają możliwość dokonania zmian postanowień umowy w okolicznościach określonych w art. 144 ustawy.</w:t>
      </w:r>
      <w:r w:rsidR="009970BB">
        <w:rPr>
          <w:rFonts w:ascii="Cambria" w:hAnsi="Cambria"/>
        </w:rPr>
        <w:t xml:space="preserve"> </w:t>
      </w:r>
      <w:r w:rsidR="009970BB" w:rsidRPr="009970BB">
        <w:rPr>
          <w:rFonts w:ascii="Cambria" w:hAnsi="Cambria"/>
        </w:rPr>
        <w:t>Umowa może zostać zmieniona w</w:t>
      </w:r>
      <w:r w:rsidR="009970BB">
        <w:rPr>
          <w:rFonts w:ascii="Cambria" w:hAnsi="Cambria"/>
        </w:rPr>
        <w:t xml:space="preserve"> szczególności</w:t>
      </w:r>
      <w:r w:rsidR="009970BB" w:rsidRPr="009970BB">
        <w:rPr>
          <w:rFonts w:ascii="Cambria" w:hAnsi="Cambria"/>
        </w:rPr>
        <w:t>:</w:t>
      </w:r>
    </w:p>
    <w:p w14:paraId="05FEFBEC" w14:textId="5908046F" w:rsidR="00990377" w:rsidRDefault="00990377" w:rsidP="008B4A4C">
      <w:pPr>
        <w:pStyle w:val="Akapitzlist"/>
        <w:numPr>
          <w:ilvl w:val="0"/>
          <w:numId w:val="21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zmiany przeznaczenia nieruchomości podlegającej ochronie lub w przypadku zmian </w:t>
      </w:r>
      <w:r w:rsidR="00B65F87">
        <w:rPr>
          <w:rFonts w:ascii="Cambria" w:hAnsi="Cambria"/>
        </w:rPr>
        <w:t xml:space="preserve">dokonanych </w:t>
      </w:r>
      <w:r>
        <w:rPr>
          <w:rFonts w:ascii="Cambria" w:hAnsi="Cambria"/>
        </w:rPr>
        <w:t>na nieruchomości (m.in. umieszczeniu nowych urządzeń, obiektów, budynków, budowli</w:t>
      </w:r>
      <w:r w:rsidR="00B65F87">
        <w:rPr>
          <w:rFonts w:ascii="Cambria" w:hAnsi="Cambria"/>
        </w:rPr>
        <w:t xml:space="preserve"> lub usunięciu dotychczasowych</w:t>
      </w:r>
      <w:r>
        <w:rPr>
          <w:rFonts w:ascii="Cambria" w:hAnsi="Cambria"/>
        </w:rPr>
        <w:t>)</w:t>
      </w:r>
      <w:r w:rsidR="00C933C9">
        <w:rPr>
          <w:rFonts w:ascii="Cambria" w:hAnsi="Cambria"/>
        </w:rPr>
        <w:t xml:space="preserve"> uzasadniających zmianę formy świadczenia usługi ochrony</w:t>
      </w:r>
      <w:r>
        <w:rPr>
          <w:rFonts w:ascii="Cambria" w:hAnsi="Cambria"/>
        </w:rPr>
        <w:t xml:space="preserve"> - </w:t>
      </w:r>
      <w:r w:rsidR="008D0287">
        <w:rPr>
          <w:rFonts w:ascii="Cambria" w:hAnsi="Cambria"/>
        </w:rPr>
        <w:t xml:space="preserve">poprzez zmianę </w:t>
      </w:r>
      <w:r>
        <w:rPr>
          <w:rFonts w:ascii="Cambria" w:hAnsi="Cambria"/>
        </w:rPr>
        <w:t>z</w:t>
      </w:r>
      <w:r w:rsidR="008D0287">
        <w:rPr>
          <w:rFonts w:ascii="Cambria" w:hAnsi="Cambria"/>
        </w:rPr>
        <w:t>akresu zamówienia polegającą</w:t>
      </w:r>
      <w:r>
        <w:rPr>
          <w:rFonts w:ascii="Cambria" w:hAnsi="Cambria"/>
        </w:rPr>
        <w:t xml:space="preserve"> na:</w:t>
      </w:r>
    </w:p>
    <w:p w14:paraId="3ACFEB93" w14:textId="4505B0EE" w:rsidR="00990377" w:rsidRDefault="00990377" w:rsidP="008B4A4C">
      <w:pPr>
        <w:pStyle w:val="Akapitzlist"/>
        <w:numPr>
          <w:ilvl w:val="0"/>
          <w:numId w:val="24"/>
        </w:numPr>
        <w:spacing w:line="276" w:lineRule="auto"/>
        <w:ind w:left="993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rezygnacji z monitoringu,</w:t>
      </w:r>
    </w:p>
    <w:p w14:paraId="066171AE" w14:textId="6381EDB2" w:rsidR="00990377" w:rsidRDefault="00A54526" w:rsidP="008B4A4C">
      <w:pPr>
        <w:pStyle w:val="Akapitzlist"/>
        <w:numPr>
          <w:ilvl w:val="0"/>
          <w:numId w:val="24"/>
        </w:numPr>
        <w:spacing w:line="276" w:lineRule="auto"/>
        <w:ind w:left="993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rozpoczęcia </w:t>
      </w:r>
      <w:r w:rsidR="00990377">
        <w:rPr>
          <w:rFonts w:ascii="Cambria" w:hAnsi="Cambria"/>
        </w:rPr>
        <w:t>realizacji usługi w formie monitoringu,</w:t>
      </w:r>
    </w:p>
    <w:p w14:paraId="5C471840" w14:textId="6A1E5AD4" w:rsidR="00990377" w:rsidRDefault="00990377" w:rsidP="008B4A4C">
      <w:pPr>
        <w:pStyle w:val="Akapitzlist"/>
        <w:numPr>
          <w:ilvl w:val="0"/>
          <w:numId w:val="24"/>
        </w:numPr>
        <w:spacing w:line="276" w:lineRule="auto"/>
        <w:ind w:left="993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rezygnacji z realizacji usługi w formie </w:t>
      </w:r>
      <w:r w:rsidRPr="00990377">
        <w:rPr>
          <w:rFonts w:ascii="Cambria" w:hAnsi="Cambria"/>
        </w:rPr>
        <w:t>ochrony fizycznej polegającej na obecności pracownika ochrony na nieruchomości (posterunku)</w:t>
      </w:r>
      <w:r>
        <w:rPr>
          <w:rFonts w:ascii="Cambria" w:hAnsi="Cambria"/>
        </w:rPr>
        <w:t>,</w:t>
      </w:r>
    </w:p>
    <w:p w14:paraId="57AE017D" w14:textId="38BE26E4" w:rsidR="00480170" w:rsidRDefault="00990377" w:rsidP="00480170">
      <w:pPr>
        <w:pStyle w:val="Akapitzlist"/>
        <w:numPr>
          <w:ilvl w:val="0"/>
          <w:numId w:val="24"/>
        </w:numPr>
        <w:spacing w:line="276" w:lineRule="auto"/>
        <w:ind w:left="993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ustanowieniu realizacji usługi w formie </w:t>
      </w:r>
      <w:r w:rsidRPr="00990377">
        <w:rPr>
          <w:rFonts w:ascii="Cambria" w:hAnsi="Cambria"/>
        </w:rPr>
        <w:t>ochrony fizycznej polegającej na obecności pracownika ochrony na nieruchomości (posterunku)</w:t>
      </w:r>
      <w:r w:rsidR="003512CA">
        <w:rPr>
          <w:rFonts w:ascii="Cambria" w:hAnsi="Cambria"/>
        </w:rPr>
        <w:t>,</w:t>
      </w:r>
    </w:p>
    <w:p w14:paraId="71E6BC90" w14:textId="779D764E" w:rsidR="004C6262" w:rsidRDefault="004C6262" w:rsidP="00480170">
      <w:pPr>
        <w:pStyle w:val="Akapitzlist"/>
        <w:numPr>
          <w:ilvl w:val="0"/>
          <w:numId w:val="24"/>
        </w:numPr>
        <w:spacing w:line="276" w:lineRule="auto"/>
        <w:ind w:left="993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ustanowieniu dodatkowego pracownika ochrony posterunku</w:t>
      </w:r>
      <w:r w:rsidR="002876FF">
        <w:rPr>
          <w:rFonts w:ascii="Cambria" w:hAnsi="Cambria"/>
        </w:rPr>
        <w:t xml:space="preserve"> w zakresie zwiększenia obsady ponad wymagania określone w tabelach zawartych w opisie przedmiotu zamówienia</w:t>
      </w:r>
      <w:r w:rsidR="00F95CB6">
        <w:rPr>
          <w:rFonts w:ascii="Cambria" w:hAnsi="Cambria"/>
        </w:rPr>
        <w:t>,</w:t>
      </w:r>
    </w:p>
    <w:p w14:paraId="375FBC5D" w14:textId="6ED080C0" w:rsidR="00EB2B44" w:rsidRDefault="003D3E84" w:rsidP="006463BB">
      <w:pPr>
        <w:pStyle w:val="Akapitzlist"/>
        <w:numPr>
          <w:ilvl w:val="0"/>
          <w:numId w:val="21"/>
        </w:numPr>
        <w:spacing w:line="276" w:lineRule="auto"/>
        <w:ind w:left="567" w:hanging="283"/>
        <w:contextualSpacing w:val="0"/>
        <w:jc w:val="both"/>
        <w:rPr>
          <w:rFonts w:ascii="Cambria" w:hAnsi="Cambria" w:cs="A"/>
        </w:rPr>
      </w:pPr>
      <w:r>
        <w:rPr>
          <w:rFonts w:ascii="Cambria" w:hAnsi="Cambria"/>
        </w:rPr>
        <w:t>w zakresie zmiany wysokości wynagrodzenia w przypadku</w:t>
      </w:r>
      <w:r w:rsidR="00EB2B44">
        <w:rPr>
          <w:rFonts w:ascii="Cambria" w:hAnsi="Cambria" w:cs="A"/>
        </w:rPr>
        <w:t xml:space="preserve"> wskazanym w pkt 1 z zastrzeżeniem, iż zmianie </w:t>
      </w:r>
      <w:r w:rsidR="0026241A">
        <w:rPr>
          <w:rFonts w:ascii="Cambria" w:hAnsi="Cambria" w:cs="A"/>
        </w:rPr>
        <w:t>może ulec</w:t>
      </w:r>
      <w:r w:rsidR="00EB2B44">
        <w:rPr>
          <w:rFonts w:ascii="Cambria" w:hAnsi="Cambria" w:cs="A"/>
        </w:rPr>
        <w:t xml:space="preserve"> wartość umowy określona w § 5 ust. 1</w:t>
      </w:r>
      <w:r w:rsidR="008E0AA8">
        <w:rPr>
          <w:rFonts w:ascii="Cambria" w:hAnsi="Cambria" w:cs="A"/>
        </w:rPr>
        <w:t>. W</w:t>
      </w:r>
      <w:r w:rsidR="002876FF">
        <w:rPr>
          <w:rFonts w:ascii="Cambria" w:hAnsi="Cambria" w:cs="A"/>
        </w:rPr>
        <w:t> </w:t>
      </w:r>
      <w:r w:rsidR="008E0AA8">
        <w:rPr>
          <w:rFonts w:ascii="Cambria" w:hAnsi="Cambria" w:cs="A"/>
        </w:rPr>
        <w:t>przypadku zmiany polegającej na zwiększeniu zakresu zamówienia wartość dokonanej zmiany nie może przekroczyć 10% wartości określonej w § 5 ust. 1.</w:t>
      </w:r>
      <w:r w:rsidR="00EB2B44">
        <w:rPr>
          <w:rFonts w:ascii="Cambria" w:hAnsi="Cambria" w:cs="A"/>
        </w:rPr>
        <w:t xml:space="preserve"> Miesięczne rozliczenie z Wykonawcą nastąpi według stawek określonych w § 5 ust. 2.</w:t>
      </w:r>
    </w:p>
    <w:p w14:paraId="65506D11" w14:textId="6201B802" w:rsidR="00367235" w:rsidRDefault="00367235" w:rsidP="00367235">
      <w:pPr>
        <w:pStyle w:val="Akapitzlist"/>
        <w:numPr>
          <w:ilvl w:val="0"/>
          <w:numId w:val="21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zakresie zmiany wysokości wynagrodzenia w przypadku</w:t>
      </w:r>
      <w:r w:rsidR="00552878">
        <w:rPr>
          <w:rFonts w:ascii="Cambria" w:hAnsi="Cambria"/>
        </w:rPr>
        <w:t xml:space="preserve"> zmiany</w:t>
      </w:r>
      <w:r>
        <w:rPr>
          <w:rFonts w:ascii="Cambria" w:hAnsi="Cambria"/>
        </w:rPr>
        <w:t>:</w:t>
      </w:r>
    </w:p>
    <w:p w14:paraId="5974FF50" w14:textId="77777777" w:rsidR="00367235" w:rsidRPr="008F3D01" w:rsidRDefault="00367235" w:rsidP="00367235">
      <w:pPr>
        <w:pStyle w:val="Akapitzlist"/>
        <w:numPr>
          <w:ilvl w:val="0"/>
          <w:numId w:val="22"/>
        </w:numPr>
        <w:ind w:left="851" w:hanging="284"/>
        <w:contextualSpacing w:val="0"/>
        <w:jc w:val="both"/>
        <w:rPr>
          <w:rFonts w:ascii="Cambria" w:hAnsi="Cambria" w:cs="A"/>
        </w:rPr>
      </w:pPr>
      <w:r w:rsidRPr="008F3D01">
        <w:rPr>
          <w:rFonts w:ascii="Cambria" w:hAnsi="Cambria" w:cs="A"/>
        </w:rPr>
        <w:t>stawki podatku od towarów i usług,</w:t>
      </w:r>
    </w:p>
    <w:p w14:paraId="78738D9B" w14:textId="77777777" w:rsidR="00367235" w:rsidRPr="008F3D01" w:rsidRDefault="00367235" w:rsidP="00367235">
      <w:pPr>
        <w:pStyle w:val="Akapitzlist"/>
        <w:numPr>
          <w:ilvl w:val="0"/>
          <w:numId w:val="22"/>
        </w:numPr>
        <w:ind w:left="851" w:hanging="284"/>
        <w:contextualSpacing w:val="0"/>
        <w:jc w:val="both"/>
        <w:rPr>
          <w:rFonts w:ascii="Cambria" w:hAnsi="Cambria" w:cs="A"/>
        </w:rPr>
      </w:pPr>
      <w:r w:rsidRPr="008F3D01">
        <w:rPr>
          <w:rFonts w:ascii="Cambria" w:hAnsi="Cambria" w:cs="A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040C6295" w14:textId="77777777" w:rsidR="00367235" w:rsidRDefault="00367235" w:rsidP="00367235">
      <w:pPr>
        <w:pStyle w:val="Akapitzlist"/>
        <w:numPr>
          <w:ilvl w:val="0"/>
          <w:numId w:val="22"/>
        </w:numPr>
        <w:ind w:left="851" w:hanging="284"/>
        <w:contextualSpacing w:val="0"/>
        <w:jc w:val="both"/>
        <w:rPr>
          <w:rFonts w:ascii="Cambria" w:hAnsi="Cambria" w:cs="A"/>
        </w:rPr>
      </w:pPr>
      <w:r w:rsidRPr="008F3D01">
        <w:rPr>
          <w:rFonts w:ascii="Cambria" w:hAnsi="Cambria" w:cs="A"/>
        </w:rPr>
        <w:t>zasad podlegania ubezpieczeniom społecznym lub ubezpieczeniu zdrowotnemu lub wysokości stawki składki na ubezpieczenia społeczne lub zdrowotne</w:t>
      </w:r>
      <w:r>
        <w:rPr>
          <w:rFonts w:ascii="Cambria" w:hAnsi="Cambria" w:cs="A"/>
        </w:rPr>
        <w:t>,</w:t>
      </w:r>
    </w:p>
    <w:p w14:paraId="6A2E9790" w14:textId="77777777" w:rsidR="00367235" w:rsidRPr="008F3D01" w:rsidRDefault="00367235" w:rsidP="00367235">
      <w:pPr>
        <w:pStyle w:val="Akapitzlist"/>
        <w:contextualSpacing w:val="0"/>
        <w:jc w:val="both"/>
        <w:rPr>
          <w:rFonts w:ascii="Cambria" w:hAnsi="Cambria" w:cs="A"/>
        </w:rPr>
      </w:pPr>
      <w:r w:rsidRPr="008F3D01">
        <w:rPr>
          <w:rFonts w:ascii="Cambria" w:hAnsi="Cambria" w:cs="A"/>
        </w:rPr>
        <w:t>- jeżeli zmiany te będą miały wpływ na kos</w:t>
      </w:r>
      <w:r>
        <w:rPr>
          <w:rFonts w:ascii="Cambria" w:hAnsi="Cambria" w:cs="A"/>
        </w:rPr>
        <w:t>zty wykonania zamówienia przez W</w:t>
      </w:r>
      <w:r w:rsidRPr="008F3D01">
        <w:rPr>
          <w:rFonts w:ascii="Cambria" w:hAnsi="Cambria" w:cs="A"/>
        </w:rPr>
        <w:t>ykonawcę.</w:t>
      </w:r>
    </w:p>
    <w:p w14:paraId="26FE064B" w14:textId="7363C70F" w:rsidR="008F3D01" w:rsidRPr="001A642E" w:rsidRDefault="008F3D01" w:rsidP="008B4A4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1A642E">
        <w:rPr>
          <w:rFonts w:ascii="Cambria" w:hAnsi="Cambria"/>
        </w:rPr>
        <w:t xml:space="preserve">W przypadku zmiany, o której mowa w </w:t>
      </w:r>
      <w:r w:rsidR="00853654">
        <w:rPr>
          <w:rFonts w:ascii="Cambria" w:hAnsi="Cambria"/>
        </w:rPr>
        <w:t>pkt</w:t>
      </w:r>
      <w:r w:rsidRPr="001A642E">
        <w:rPr>
          <w:rFonts w:ascii="Cambria" w:hAnsi="Cambria"/>
        </w:rPr>
        <w:t xml:space="preserve"> </w:t>
      </w:r>
      <w:r w:rsidR="001D0216">
        <w:rPr>
          <w:rFonts w:ascii="Cambria" w:hAnsi="Cambria"/>
        </w:rPr>
        <w:t>3</w:t>
      </w:r>
      <w:r w:rsidRPr="001A642E">
        <w:rPr>
          <w:rFonts w:ascii="Cambria" w:hAnsi="Cambria"/>
        </w:rPr>
        <w:t xml:space="preserve"> </w:t>
      </w:r>
      <w:r w:rsidR="006E1210">
        <w:rPr>
          <w:rFonts w:ascii="Cambria" w:hAnsi="Cambria"/>
        </w:rPr>
        <w:t xml:space="preserve">lit a-c </w:t>
      </w:r>
      <w:r w:rsidRPr="001A642E">
        <w:rPr>
          <w:rFonts w:ascii="Cambria" w:hAnsi="Cambria"/>
        </w:rPr>
        <w:t>Wykonawca wraz z propozycją wprowadzenia zmiany poza uzasadnieniem jej dokonania przekaże Zamawiającemu:</w:t>
      </w:r>
    </w:p>
    <w:p w14:paraId="6012F509" w14:textId="33A536EB" w:rsidR="008F3D01" w:rsidRDefault="008F3D01" w:rsidP="008B4A4C">
      <w:pPr>
        <w:pStyle w:val="Akapitzlist"/>
        <w:numPr>
          <w:ilvl w:val="0"/>
          <w:numId w:val="23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 w:rsidRPr="008F3D01">
        <w:rPr>
          <w:rFonts w:ascii="Cambria" w:hAnsi="Cambria"/>
        </w:rPr>
        <w:t xml:space="preserve">sposób kalkulacji cen wskazanych w ofercie wraz z </w:t>
      </w:r>
      <w:r w:rsidR="00A227F1">
        <w:rPr>
          <w:rFonts w:ascii="Cambria" w:hAnsi="Cambria"/>
        </w:rPr>
        <w:t xml:space="preserve">informacjami dotyczącymi sposobu </w:t>
      </w:r>
      <w:r>
        <w:rPr>
          <w:rFonts w:ascii="Cambria" w:hAnsi="Cambria"/>
        </w:rPr>
        <w:t>ich obliczenia</w:t>
      </w:r>
      <w:r w:rsidR="00BB5CBE">
        <w:rPr>
          <w:rFonts w:ascii="Cambria" w:hAnsi="Cambria"/>
        </w:rPr>
        <w:t>,</w:t>
      </w:r>
    </w:p>
    <w:p w14:paraId="2CA7291A" w14:textId="09E870BD" w:rsidR="00BB5CBE" w:rsidRDefault="00A227F1" w:rsidP="008B4A4C">
      <w:pPr>
        <w:pStyle w:val="Akapitzlist"/>
        <w:numPr>
          <w:ilvl w:val="0"/>
          <w:numId w:val="23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wskazania podstawy prawnej stanowiącej podstawę poniesienia wyższych kosztów wykonania usługi</w:t>
      </w:r>
      <w:r w:rsidR="00BB5CBE">
        <w:rPr>
          <w:rFonts w:ascii="Cambria" w:hAnsi="Cambria"/>
        </w:rPr>
        <w:t>,</w:t>
      </w:r>
    </w:p>
    <w:p w14:paraId="736356A6" w14:textId="440116B6" w:rsidR="008F3D01" w:rsidRDefault="008F3D01" w:rsidP="008B4A4C">
      <w:pPr>
        <w:pStyle w:val="Akapitzlist"/>
        <w:numPr>
          <w:ilvl w:val="0"/>
          <w:numId w:val="23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sposób kalkulacji cen proponowanych wraz </w:t>
      </w:r>
      <w:r w:rsidR="00A227F1" w:rsidRPr="008F3D01">
        <w:rPr>
          <w:rFonts w:ascii="Cambria" w:hAnsi="Cambria"/>
        </w:rPr>
        <w:t xml:space="preserve">z </w:t>
      </w:r>
      <w:r w:rsidR="00A227F1">
        <w:rPr>
          <w:rFonts w:ascii="Cambria" w:hAnsi="Cambria"/>
        </w:rPr>
        <w:t xml:space="preserve">informacjami dotyczącymi sposobu ich obliczenia z uwzględnieniem wskazania </w:t>
      </w:r>
      <w:r w:rsidR="001239EA">
        <w:rPr>
          <w:rFonts w:ascii="Cambria" w:hAnsi="Cambria"/>
        </w:rPr>
        <w:t>kosztów wynikających z okoliczności, o k</w:t>
      </w:r>
      <w:r w:rsidR="00A227F1">
        <w:rPr>
          <w:rFonts w:ascii="Cambria" w:hAnsi="Cambria"/>
        </w:rPr>
        <w:t>tórych mowa w lit. b. Sposób kalkulacji cen musi odpowiadać regułom przyjętym podczas kalkulacji, o której mowa w lit. a</w:t>
      </w:r>
      <w:r>
        <w:rPr>
          <w:rFonts w:ascii="Cambria" w:hAnsi="Cambria"/>
        </w:rPr>
        <w:t xml:space="preserve">. </w:t>
      </w:r>
    </w:p>
    <w:p w14:paraId="7F01E713" w14:textId="77777777" w:rsidR="001A642E" w:rsidRDefault="001A642E" w:rsidP="008B4A4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1A642E">
        <w:rPr>
          <w:rFonts w:ascii="Cambria" w:hAnsi="Cambria"/>
        </w:rPr>
        <w:t xml:space="preserve">Strona zainteresowana zmianą umowy prześle drugiej Stronie propozycję wprowadzenia zmiany zawierającą uzasadnienie jej dokonania. </w:t>
      </w:r>
    </w:p>
    <w:p w14:paraId="54B6AC6E" w14:textId="67BF5819" w:rsidR="001A642E" w:rsidRDefault="001A642E" w:rsidP="008B4A4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1A642E">
        <w:rPr>
          <w:rFonts w:ascii="Cambria" w:hAnsi="Cambria"/>
        </w:rPr>
        <w:t>Strona, do której została skierowana propozycja wprowadzenia zmiany odniesie się do treści propozycji w terminie 7 dni od dnia otrzymania pisma, z zastrzeżeniem zmian, o których mowa w</w:t>
      </w:r>
      <w:r w:rsidR="002967EF">
        <w:rPr>
          <w:rFonts w:ascii="Cambria" w:hAnsi="Cambria"/>
        </w:rPr>
        <w:t xml:space="preserve"> ust. 1</w:t>
      </w:r>
      <w:r w:rsidRPr="001A642E">
        <w:rPr>
          <w:rFonts w:ascii="Cambria" w:hAnsi="Cambria"/>
        </w:rPr>
        <w:t xml:space="preserve"> pkt 3. W przypadku zmiany, o której mowa w </w:t>
      </w:r>
      <w:r w:rsidR="000C5764">
        <w:rPr>
          <w:rFonts w:ascii="Cambria" w:hAnsi="Cambria"/>
        </w:rPr>
        <w:t xml:space="preserve">ust. 1 </w:t>
      </w:r>
      <w:r w:rsidRPr="001A642E">
        <w:rPr>
          <w:rFonts w:ascii="Cambria" w:hAnsi="Cambria"/>
        </w:rPr>
        <w:t xml:space="preserve">pkt 3 Zamawiający odniesie się do propozycji prowadzenia zmiany w terminie w terminie 21 dni od dnia otrzymania pisma wraz wymaganymi dokumentami. </w:t>
      </w:r>
    </w:p>
    <w:p w14:paraId="6DC435EE" w14:textId="0661C306" w:rsidR="001A642E" w:rsidRDefault="001A642E" w:rsidP="008B4A4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Zmiana w zakresie wysokości wynagrodzenia, o której mowa w ust. 1 pkt 3 nie przekroczy kwoty wynikającej ze zmian przepisów prawa, stanowiących</w:t>
      </w:r>
      <w:r w:rsidR="000C5764">
        <w:rPr>
          <w:rFonts w:ascii="Cambria" w:hAnsi="Cambria"/>
        </w:rPr>
        <w:t xml:space="preserve"> podstawę wprowadzenia zmiany i będzie obowiązywać od dnia wejścia w życie zmienionych przepisów.</w:t>
      </w:r>
    </w:p>
    <w:p w14:paraId="75B94564" w14:textId="0EFBA97D" w:rsidR="005705B9" w:rsidRDefault="00774751" w:rsidP="008B4A4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774751">
        <w:rPr>
          <w:rFonts w:ascii="Cambria" w:hAnsi="Cambria"/>
        </w:rPr>
        <w:t xml:space="preserve">Zmiana umowy wymaga zachowania formy pisemnej pod rygorem nieważności. </w:t>
      </w:r>
    </w:p>
    <w:p w14:paraId="67A1D1C9" w14:textId="77777777" w:rsidR="00EC5CA4" w:rsidRDefault="00EC5CA4" w:rsidP="00EB2B44">
      <w:pPr>
        <w:pStyle w:val="Akapitzlist"/>
        <w:spacing w:line="276" w:lineRule="auto"/>
        <w:ind w:left="284"/>
        <w:contextualSpacing w:val="0"/>
        <w:jc w:val="both"/>
        <w:rPr>
          <w:rFonts w:ascii="Cambria" w:hAnsi="Cambria"/>
        </w:rPr>
      </w:pPr>
    </w:p>
    <w:p w14:paraId="546909CA" w14:textId="465FDF6D" w:rsidR="00F62C0B" w:rsidRDefault="00F62C0B" w:rsidP="00F62C0B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10.</w:t>
      </w:r>
    </w:p>
    <w:p w14:paraId="5CA9650B" w14:textId="58A1042D" w:rsidR="00F62C0B" w:rsidRDefault="00980047" w:rsidP="00F62C0B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Ubezpieczenie</w:t>
      </w:r>
    </w:p>
    <w:p w14:paraId="602D0EA5" w14:textId="6CCAF72D" w:rsidR="00980047" w:rsidRDefault="00980047" w:rsidP="008B4A4C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980047">
        <w:rPr>
          <w:rFonts w:ascii="Cambria" w:hAnsi="Cambria"/>
        </w:rPr>
        <w:t>Wykonawca oświadcza, że jest ubezpieczony od odpowiedzialności cywilnej w zakresie prowadzonej działalności związanej z przedmiotem z</w:t>
      </w:r>
      <w:r>
        <w:rPr>
          <w:rFonts w:ascii="Cambria" w:hAnsi="Cambria"/>
        </w:rPr>
        <w:t>amówienia na sumę gwarancyjną w </w:t>
      </w:r>
      <w:r w:rsidR="00DD00FD">
        <w:rPr>
          <w:rFonts w:ascii="Cambria" w:hAnsi="Cambria"/>
        </w:rPr>
        <w:t>wysokości co najmniej 4 000 </w:t>
      </w:r>
      <w:r w:rsidRPr="00980047">
        <w:rPr>
          <w:rFonts w:ascii="Cambria" w:hAnsi="Cambria"/>
        </w:rPr>
        <w:t>000</w:t>
      </w:r>
      <w:r w:rsidR="00DD00FD">
        <w:rPr>
          <w:rFonts w:ascii="Cambria" w:hAnsi="Cambria"/>
        </w:rPr>
        <w:t>,00</w:t>
      </w:r>
      <w:r w:rsidRPr="00980047">
        <w:rPr>
          <w:rFonts w:ascii="Cambria" w:hAnsi="Cambria"/>
        </w:rPr>
        <w:t xml:space="preserve"> zł (słownie złotych cztery miliony 00/100).</w:t>
      </w:r>
      <w:r w:rsidR="006E1210">
        <w:rPr>
          <w:rFonts w:ascii="Cambria" w:hAnsi="Cambria"/>
        </w:rPr>
        <w:t xml:space="preserve"> Kopia polisy stanowi załącznik do Umowy.</w:t>
      </w:r>
    </w:p>
    <w:p w14:paraId="364BFABA" w14:textId="068904B4" w:rsidR="00980047" w:rsidRDefault="00980047" w:rsidP="008B4A4C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553EB5">
        <w:rPr>
          <w:rFonts w:ascii="Cambria" w:hAnsi="Cambria"/>
        </w:rPr>
        <w:t xml:space="preserve">Wykonawca jest zobowiązany do przekazania Zamawiającemu dokumentu </w:t>
      </w:r>
      <w:r w:rsidR="00553EB5" w:rsidRPr="00553EB5">
        <w:rPr>
          <w:rFonts w:ascii="Cambria" w:hAnsi="Cambria"/>
        </w:rPr>
        <w:t>lub kopii poświadczonej za zgodność z oryginałem dokumentu potwierdzającego ciągłość u</w:t>
      </w:r>
      <w:r w:rsidRPr="00553EB5">
        <w:rPr>
          <w:rFonts w:ascii="Cambria" w:hAnsi="Cambria"/>
        </w:rPr>
        <w:t>bezpieczenia w terminie co najmniej 7 dni</w:t>
      </w:r>
      <w:r w:rsidR="00553EB5">
        <w:rPr>
          <w:rFonts w:ascii="Cambria" w:hAnsi="Cambria"/>
        </w:rPr>
        <w:t xml:space="preserve"> przed upływem terminu </w:t>
      </w:r>
      <w:r w:rsidR="00E454FF">
        <w:rPr>
          <w:rFonts w:ascii="Cambria" w:hAnsi="Cambria"/>
        </w:rPr>
        <w:t xml:space="preserve">jego </w:t>
      </w:r>
      <w:r w:rsidR="00553EB5">
        <w:rPr>
          <w:rFonts w:ascii="Cambria" w:hAnsi="Cambria"/>
        </w:rPr>
        <w:t>ważności.</w:t>
      </w:r>
    </w:p>
    <w:p w14:paraId="4C28E29F" w14:textId="77777777" w:rsidR="00D70035" w:rsidRPr="00D70035" w:rsidRDefault="00D70035" w:rsidP="00D70035">
      <w:pPr>
        <w:pStyle w:val="Akapitzlist"/>
        <w:spacing w:line="276" w:lineRule="auto"/>
        <w:ind w:left="0"/>
        <w:jc w:val="center"/>
        <w:rPr>
          <w:rFonts w:ascii="Cambria" w:hAnsi="Cambria"/>
          <w:b/>
        </w:rPr>
      </w:pPr>
      <w:r w:rsidRPr="00D70035">
        <w:rPr>
          <w:rFonts w:ascii="Cambria" w:hAnsi="Cambria"/>
          <w:b/>
        </w:rPr>
        <w:t>§ 11.</w:t>
      </w:r>
    </w:p>
    <w:p w14:paraId="578ACCFF" w14:textId="77777777" w:rsidR="00D70035" w:rsidRPr="00D70035" w:rsidRDefault="00D70035" w:rsidP="00D70035">
      <w:pPr>
        <w:pStyle w:val="Akapitzlist"/>
        <w:spacing w:line="276" w:lineRule="auto"/>
        <w:ind w:left="0"/>
        <w:jc w:val="center"/>
        <w:rPr>
          <w:rFonts w:ascii="Cambria" w:hAnsi="Cambria"/>
          <w:b/>
        </w:rPr>
      </w:pPr>
      <w:r w:rsidRPr="00D70035">
        <w:rPr>
          <w:rFonts w:ascii="Cambria" w:hAnsi="Cambria"/>
          <w:b/>
        </w:rPr>
        <w:t>Cesja, przekaz, zastaw wierzytelności</w:t>
      </w:r>
    </w:p>
    <w:p w14:paraId="056F9470" w14:textId="2DF00289" w:rsidR="002A70AC" w:rsidRDefault="00D70035" w:rsidP="00DD00FD">
      <w:pPr>
        <w:pStyle w:val="Akapitzlist"/>
        <w:spacing w:before="240" w:line="276" w:lineRule="auto"/>
        <w:ind w:left="0"/>
        <w:contextualSpacing w:val="0"/>
        <w:jc w:val="both"/>
        <w:rPr>
          <w:rFonts w:ascii="Cambria" w:hAnsi="Cambria"/>
        </w:rPr>
      </w:pPr>
      <w:r w:rsidRPr="00980047">
        <w:rPr>
          <w:rFonts w:ascii="Cambria" w:hAnsi="Cambria"/>
        </w:rPr>
        <w:t xml:space="preserve">Wykonawca zobowiązuje się nie dokonywać sprzedaży, cesji, przekazu oraz zastawiania wierzytelności należnych od </w:t>
      </w:r>
      <w:r w:rsidR="00147768">
        <w:rPr>
          <w:rFonts w:ascii="Cambria" w:hAnsi="Cambria"/>
        </w:rPr>
        <w:t>Zamawiającego</w:t>
      </w:r>
      <w:r w:rsidRPr="00980047">
        <w:rPr>
          <w:rFonts w:ascii="Cambria" w:hAnsi="Cambria"/>
        </w:rPr>
        <w:t xml:space="preserve"> bez jego uprzedniej, pisemnej zgody.</w:t>
      </w:r>
    </w:p>
    <w:p w14:paraId="23BFA0CF" w14:textId="08413F9E" w:rsidR="00980047" w:rsidRDefault="00980047" w:rsidP="00980047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1</w:t>
      </w:r>
      <w:r w:rsidR="00D70035">
        <w:rPr>
          <w:rFonts w:ascii="Cambria" w:hAnsi="Cambria"/>
          <w:b/>
        </w:rPr>
        <w:t>2</w:t>
      </w:r>
      <w:r>
        <w:rPr>
          <w:rFonts w:ascii="Cambria" w:hAnsi="Cambria"/>
          <w:b/>
        </w:rPr>
        <w:t>.</w:t>
      </w:r>
    </w:p>
    <w:p w14:paraId="0988EA49" w14:textId="13643A16" w:rsidR="00980047" w:rsidRDefault="00980047" w:rsidP="00980047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Przetwarzanie danych osobowych</w:t>
      </w:r>
    </w:p>
    <w:p w14:paraId="421DE56E" w14:textId="77777777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 trybie art. 28 ust. 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UE. L. z 2016 r. Nr 119, str. 1), dalej „RODO”, Zamawiający (Administrator) powierza Wykonawcy (Przetwarzającemu) do przetwarzania dane osobowe wskazane w ust. 3 i 4 poniżej, a Przetwarzający zobowiązuje się do ich przetwarzania zgodnego z prawem i zasadami określonymi w niniejszym paragrafie. </w:t>
      </w:r>
    </w:p>
    <w:p w14:paraId="168F9CC6" w14:textId="77777777" w:rsidR="00EC5CA4" w:rsidRDefault="00EC5CA4" w:rsidP="00EB2B44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Przetwarzający może przetwarzać dane osobowe wyłącznie w zakresie i celu przewidzianym w niniejszym paragrafie oraz zgodnie z innymi udokumentowanymi poleceniami Administratora, przy czym za takie udokumentowane polecenia uważa się polecenia przekazywane przez Administratora drogą elektroniczną na adres:</w:t>
      </w:r>
    </w:p>
    <w:p w14:paraId="66F82A63" w14:textId="77777777" w:rsidR="00EC5CA4" w:rsidRDefault="00EC5CA4" w:rsidP="00EB2B44">
      <w:pPr>
        <w:pStyle w:val="Akapitzlist"/>
        <w:spacing w:after="0" w:line="276" w:lineRule="auto"/>
        <w:ind w:left="284"/>
        <w:contextualSpacing w:val="0"/>
        <w:jc w:val="both"/>
        <w:rPr>
          <w:rFonts w:ascii="Cambria" w:hAnsi="Cambria"/>
        </w:rPr>
      </w:pPr>
    </w:p>
    <w:p w14:paraId="0FF79185" w14:textId="23AA5045" w:rsidR="00EC5CA4" w:rsidRDefault="00EC5CA4" w:rsidP="00EB2B44">
      <w:pPr>
        <w:pStyle w:val="Akapitzlist"/>
        <w:spacing w:after="0"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……………………………………………………………………………………………………………….. lub na piśmie. </w:t>
      </w:r>
    </w:p>
    <w:p w14:paraId="279645A7" w14:textId="77777777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Przetwarzający zobowiązuje się do przetwarzania danych osobowych następujących kategorii osób, których dane dotyczą: </w:t>
      </w:r>
    </w:p>
    <w:p w14:paraId="4AFAE332" w14:textId="77777777" w:rsidR="00EC5CA4" w:rsidRDefault="00EC5CA4" w:rsidP="00EC5CA4">
      <w:pPr>
        <w:pStyle w:val="Akapitzlist"/>
        <w:numPr>
          <w:ilvl w:val="1"/>
          <w:numId w:val="35"/>
        </w:numPr>
        <w:spacing w:line="276" w:lineRule="auto"/>
        <w:ind w:left="709" w:hanging="425"/>
        <w:jc w:val="both"/>
        <w:rPr>
          <w:rFonts w:ascii="Cambria" w:hAnsi="Cambria"/>
        </w:rPr>
      </w:pPr>
      <w:r>
        <w:rPr>
          <w:rFonts w:ascii="Cambria" w:hAnsi="Cambria"/>
        </w:rPr>
        <w:t>współpracownicy i pracownicy Administratora,</w:t>
      </w:r>
    </w:p>
    <w:p w14:paraId="15EAD29A" w14:textId="0A062E64" w:rsidR="00EC5CA4" w:rsidRDefault="00EC5CA4" w:rsidP="00EC5CA4">
      <w:pPr>
        <w:pStyle w:val="Akapitzlist"/>
        <w:numPr>
          <w:ilvl w:val="1"/>
          <w:numId w:val="35"/>
        </w:numPr>
        <w:spacing w:line="276" w:lineRule="auto"/>
        <w:ind w:left="709" w:hanging="425"/>
        <w:jc w:val="both"/>
        <w:rPr>
          <w:rFonts w:ascii="Cambria" w:hAnsi="Cambria"/>
        </w:rPr>
      </w:pPr>
      <w:r>
        <w:rPr>
          <w:rFonts w:ascii="Cambria" w:hAnsi="Cambria"/>
        </w:rPr>
        <w:t>stażyści i praktykanci,</w:t>
      </w:r>
    </w:p>
    <w:p w14:paraId="2A2E6E59" w14:textId="5ED564C6" w:rsidR="00EC5CA4" w:rsidRDefault="00EC5CA4" w:rsidP="00EC5CA4">
      <w:pPr>
        <w:pStyle w:val="Akapitzlist"/>
        <w:numPr>
          <w:ilvl w:val="1"/>
          <w:numId w:val="35"/>
        </w:numPr>
        <w:spacing w:line="276" w:lineRule="auto"/>
        <w:ind w:left="709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osoby przebywające na terenie nieruchomości podlegających </w:t>
      </w:r>
      <w:proofErr w:type="spellStart"/>
      <w:r>
        <w:rPr>
          <w:rFonts w:ascii="Cambria" w:hAnsi="Cambria"/>
        </w:rPr>
        <w:t>ochronie,w</w:t>
      </w:r>
      <w:proofErr w:type="spellEnd"/>
      <w:r>
        <w:rPr>
          <w:rFonts w:ascii="Cambria" w:hAnsi="Cambria"/>
        </w:rPr>
        <w:t xml:space="preserve"> tym zarejestrowane przy użyciu monitoringu,</w:t>
      </w:r>
    </w:p>
    <w:p w14:paraId="6C9E24D3" w14:textId="36D57274" w:rsidR="00EC5CA4" w:rsidRDefault="00EC5CA4" w:rsidP="00EC5CA4">
      <w:pPr>
        <w:pStyle w:val="Akapitzlist"/>
        <w:numPr>
          <w:ilvl w:val="1"/>
          <w:numId w:val="35"/>
        </w:numPr>
        <w:spacing w:line="276" w:lineRule="auto"/>
        <w:ind w:left="709" w:hanging="425"/>
        <w:jc w:val="both"/>
        <w:rPr>
          <w:rFonts w:ascii="Cambria" w:hAnsi="Cambria"/>
        </w:rPr>
      </w:pPr>
      <w:r>
        <w:rPr>
          <w:rFonts w:ascii="Cambria" w:hAnsi="Cambria"/>
        </w:rPr>
        <w:t>inne osoby, których dane osobowe Przetwarzający pozyska w związku z realizacją zamówienia publicznego.</w:t>
      </w:r>
    </w:p>
    <w:p w14:paraId="09F7AC6A" w14:textId="2275FCF6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Zakres powierzonych Przetwarzającemu do przetwarzania danych osobowych obejmuje  imię, nazwisko, stanowisko służbowe, wizerunek, adres e-mail, numer telefonu/faks.</w:t>
      </w:r>
    </w:p>
    <w:p w14:paraId="7D9E186D" w14:textId="41C37B51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Celem przetwarzania danych osobowych wskazanych w ust. 3 i 4 jest wykonanie zamówienia, o którym mowa w § 1.</w:t>
      </w:r>
    </w:p>
    <w:p w14:paraId="351BF719" w14:textId="77777777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Przetwarzający zobowiązuje się do przetwarzania danych osobowych w sposób stały. Przetwarzający będzie w szczególności wykonywał następujące operacje dotyczące powierzonych danych osobowych: zbieranie, utrwalanie, przechowywanie, usuwanie, podgląd, kopiowanie.</w:t>
      </w:r>
    </w:p>
    <w:p w14:paraId="0CE34A55" w14:textId="77777777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osobowe będą przez Przetwarzającego przetwarzane w formie elektronicznej w systemach informatycznych oraz w formie papierowej. </w:t>
      </w:r>
    </w:p>
    <w:p w14:paraId="06A766F7" w14:textId="77777777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Przetwarzający będzie zbierał/otrzymywał dane osobowe przekazane przez Administratora lub osoby których dane dotyczą.  </w:t>
      </w:r>
    </w:p>
    <w:p w14:paraId="5F25BB2A" w14:textId="77777777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Zasady powierzenia przetwarzania: </w:t>
      </w:r>
    </w:p>
    <w:p w14:paraId="458A2541" w14:textId="77777777" w:rsidR="00EC5CA4" w:rsidRDefault="00EC5CA4" w:rsidP="00EC5CA4">
      <w:pPr>
        <w:pStyle w:val="Akapitzlist"/>
        <w:numPr>
          <w:ilvl w:val="0"/>
          <w:numId w:val="36"/>
        </w:numPr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przed rozpoczęciem przetwarzania danych osobowych Przetwarzający musi podjąć środki zabezpieczające dane osobowe, o których mowa w art. 32 RODO, a w szczególności: </w:t>
      </w:r>
    </w:p>
    <w:p w14:paraId="5FC41723" w14:textId="77777777" w:rsidR="00EC5CA4" w:rsidRDefault="00EC5CA4" w:rsidP="00EC5CA4">
      <w:pPr>
        <w:pStyle w:val="Akapitzlist"/>
        <w:numPr>
          <w:ilvl w:val="1"/>
          <w:numId w:val="37"/>
        </w:numPr>
        <w:spacing w:line="276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uwzględniając stan wiedzy technicznej, koszt wdrażania oraz charakter, zakres, kontekst i cele przetwarzania oraz ryzyko naruszenia praw lub wolności osób fizycznych o różnym prawdopodobieństwie wystąpienia i wadze zagrożenia, obowiązany jest zastosować środki techniczne i organizacyjne zapewniające ochronę przetwarzanych danych osobowych, aby zapewnić stopień bezpieczeństwa odpowiadający temu ryzyku. Przetwarzający powinien odpowiednio udokumentować zastosowanie tych środków, a także uaktualniać te środki w porozumieniu z Administratorem, </w:t>
      </w:r>
    </w:p>
    <w:p w14:paraId="00B88278" w14:textId="77777777" w:rsidR="00EC5CA4" w:rsidRDefault="00EC5CA4" w:rsidP="00EC5CA4">
      <w:pPr>
        <w:pStyle w:val="Akapitzlist"/>
        <w:numPr>
          <w:ilvl w:val="1"/>
          <w:numId w:val="37"/>
        </w:numPr>
        <w:spacing w:line="276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zapewnić, by każda osoba fizyczna działająca z upoważnienia Przetwarzającego, która ma dostęp do danych osobowych, przetwarzała je wyłącznie w celach i zakresie przewidzianym w niniejszym paragrafie, </w:t>
      </w:r>
    </w:p>
    <w:p w14:paraId="4171E686" w14:textId="77777777" w:rsidR="00EC5CA4" w:rsidRDefault="00EC5CA4" w:rsidP="00EC5CA4">
      <w:pPr>
        <w:pStyle w:val="Akapitzlist"/>
        <w:numPr>
          <w:ilvl w:val="1"/>
          <w:numId w:val="37"/>
        </w:numPr>
        <w:spacing w:line="276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>prowadzić rejestr wszystkich kategorii czynności przetwarzania dokonywanych w imieniu Administratora, o którym mowa w art. 30 ust. 2 RODO i udostępniać go Administratorowi na jego żądanie, chyba że Przetwarzający jest zwolniony z tego obowiązku na podstawie art. 30 ust. 5 RODO,</w:t>
      </w:r>
    </w:p>
    <w:p w14:paraId="49A56D9C" w14:textId="25412C7E" w:rsidR="00EC5CA4" w:rsidRDefault="00EC5CA4" w:rsidP="00EC5CA4">
      <w:pPr>
        <w:pStyle w:val="Akapitzlist"/>
        <w:numPr>
          <w:ilvl w:val="0"/>
          <w:numId w:val="36"/>
        </w:numPr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Przetwarzający zapewnia, aby osoby mające dostęp do przetwarzanych danych osobowych zachowały je oraz sposoby zabezpieczeń w tajemnicy, przy czym obowiązek </w:t>
      </w:r>
      <w:r>
        <w:rPr>
          <w:rFonts w:ascii="Cambria" w:hAnsi="Cambria"/>
        </w:rPr>
        <w:lastRenderedPageBreak/>
        <w:t xml:space="preserve">zachowania tajemnicy istnieje również po realizacji zamówienia, o którym mowa w § 1 oraz ustaniu zatrudnienia u Przetwarzającego. </w:t>
      </w:r>
    </w:p>
    <w:p w14:paraId="6A6AD130" w14:textId="77777777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Przetwarzający zobowiązuje się pomagać Administratorowi w wywiązywaniu się z obowiązków określonych w art. 32-36 RODO. </w:t>
      </w:r>
    </w:p>
    <w:p w14:paraId="1EE7FE46" w14:textId="77777777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W sytuacji podejrzenia naruszenia ochrony danych osobowych, Przetwarzający zobowiązuje się do: </w:t>
      </w:r>
    </w:p>
    <w:p w14:paraId="4512831E" w14:textId="77777777" w:rsidR="00EC5CA4" w:rsidRDefault="00EC5CA4" w:rsidP="00EC5CA4">
      <w:pPr>
        <w:pStyle w:val="Akapitzlist"/>
        <w:numPr>
          <w:ilvl w:val="1"/>
          <w:numId w:val="38"/>
        </w:numPr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przekazania Administratorowi informacji dotyczących naruszenia ochrony danych osobowych w ciągu 24 godzin od jego wykrycia, w tym informacji, o których mowa w art. 33 ust. 3 RODO, </w:t>
      </w:r>
    </w:p>
    <w:p w14:paraId="723CFEDF" w14:textId="77777777" w:rsidR="00EC5CA4" w:rsidRDefault="00EC5CA4" w:rsidP="00EC5CA4">
      <w:pPr>
        <w:pStyle w:val="Akapitzlist"/>
        <w:numPr>
          <w:ilvl w:val="1"/>
          <w:numId w:val="38"/>
        </w:numPr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przeprowadzenia wstępnej analizy ryzyka naruszenia praw i wolności osób, których dane dotyczą, i przekazania wyników tej analizy do Administratora w ciągu 36 godzin od wykrycia zdarzenia stanowiącego naruszenie ochrony danych osobowych, </w:t>
      </w:r>
    </w:p>
    <w:p w14:paraId="290A9D36" w14:textId="77777777" w:rsidR="00EC5CA4" w:rsidRDefault="00EC5CA4" w:rsidP="00EC5CA4">
      <w:pPr>
        <w:pStyle w:val="Akapitzlist"/>
        <w:numPr>
          <w:ilvl w:val="1"/>
          <w:numId w:val="38"/>
        </w:numPr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przekazania Administratorowi – na jego żądanie – wszystkich informacji niezbędnych do zawiadomienia osoby, której dane dotyczą, zgodnie z art. 34 ust. 3 RODO, w ciągu 48 godzin od wykrycia zdarzenia stanowiącego naruszenie ochrony danych osobowych. </w:t>
      </w:r>
    </w:p>
    <w:p w14:paraId="173DDF2F" w14:textId="77777777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Przetwarzający zobowiązuje się pomagać Administratorowi poprzez odpowiednie środki techniczne i organizacyjne, w wywiązywaniu się z obowiązku odpowiadania na żądania osób, których dane dotyczą, w zakresie wykonywania ich praw określonych w art. 15-22 RODO. W szczególności Przetwarzający zobowiązuje się – na żądanie Administratora – do przygotowania i przekazania Administratorowi informacji potrzebnych do spełnienia żądania osoby, której dane dotyczą, w ciągu 3 dni od dnia otrzymania żądania Administratora. </w:t>
      </w:r>
    </w:p>
    <w:p w14:paraId="3BA7DB40" w14:textId="77777777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Przetwarzający zobowiązuje stosować się do ewentualnych wskazówek lub zaleceń, wydanych przez organ nadzoru lub unijny organ doradczy zajmujący się ochroną danych osobowych, dotyczących przetwarzania danych osobowych, w szczególności w zakresie stosowania RODO. </w:t>
      </w:r>
    </w:p>
    <w:p w14:paraId="31930389" w14:textId="77777777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Przetwarzający zobowiązuje się do niezwłocznego poinformowania Administratora o 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a także o wszelkich kontrolach i inspekcjach dotyczących przetwarzania powierzonych danych osobowych przez Przetwarzającego, w szczególności prowadzonych przez organ nadzorczy. </w:t>
      </w:r>
    </w:p>
    <w:p w14:paraId="6FFB7E13" w14:textId="77777777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426"/>
        <w:jc w:val="both"/>
        <w:rPr>
          <w:rFonts w:ascii="Cambria" w:hAnsi="Cambria"/>
        </w:rPr>
      </w:pPr>
      <w:r>
        <w:rPr>
          <w:rFonts w:ascii="Cambria" w:hAnsi="Cambria"/>
        </w:rPr>
        <w:t>Przetwarzający informuje Administratora przed rozpoczęciem przetwarzania danych o realizacji ewentualnego obowiązku prawnego polegającego na przekazaniu danych osobowych do państwa trzeciego lub organizacji międzynarodowej, zgodnie z art. 28 ust. 3 lit. a RODO.</w:t>
      </w:r>
    </w:p>
    <w:p w14:paraId="1E20A0E8" w14:textId="77777777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Zasady </w:t>
      </w:r>
      <w:proofErr w:type="spellStart"/>
      <w:r>
        <w:rPr>
          <w:rFonts w:ascii="Cambria" w:hAnsi="Cambria"/>
        </w:rPr>
        <w:t>podpowierzenia</w:t>
      </w:r>
      <w:proofErr w:type="spellEnd"/>
      <w:r>
        <w:rPr>
          <w:rFonts w:ascii="Cambria" w:hAnsi="Cambria"/>
        </w:rPr>
        <w:t xml:space="preserve"> przetwarzania danych osobowych:</w:t>
      </w:r>
    </w:p>
    <w:p w14:paraId="64C99D73" w14:textId="77777777" w:rsidR="00EC5CA4" w:rsidRDefault="00EC5CA4" w:rsidP="00EC5CA4">
      <w:pPr>
        <w:pStyle w:val="Akapitzlist"/>
        <w:numPr>
          <w:ilvl w:val="1"/>
          <w:numId w:val="39"/>
        </w:numPr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Administrator dopuszcza możliwość </w:t>
      </w:r>
      <w:proofErr w:type="spellStart"/>
      <w:r>
        <w:rPr>
          <w:rFonts w:ascii="Cambria" w:hAnsi="Cambria"/>
        </w:rPr>
        <w:t>podpowierzenia</w:t>
      </w:r>
      <w:proofErr w:type="spellEnd"/>
      <w:r>
        <w:rPr>
          <w:rFonts w:ascii="Cambria" w:hAnsi="Cambria"/>
        </w:rPr>
        <w:t xml:space="preserve"> przetwarzania danych osobowych podwykonawcom Przetwarzającego po uzyskaniu pisemnej zgody Administratora.</w:t>
      </w:r>
    </w:p>
    <w:p w14:paraId="25AA3552" w14:textId="77777777" w:rsidR="00EC5CA4" w:rsidRDefault="00EC5CA4" w:rsidP="00EC5CA4">
      <w:pPr>
        <w:pStyle w:val="Akapitzlist"/>
        <w:numPr>
          <w:ilvl w:val="1"/>
          <w:numId w:val="39"/>
        </w:numPr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jeżeli do wykonania w imieniu Administratora konkretnych czynności przetwarzania Przetwarzający korzysta z usług innego podmiotu przetwarzającego, na ten inny podmiot przetwarzający powinny zostać nałożone na mocy umowy powierzenia przetwarzania danych osobowych te same obowiązki ochrony danych jak określone w niniejszym paragrafie. Jeżeli ten inny podmiot przetwarzający nie wywiąże się ze spoczywających na nim obowiązków ochrony danych, pełna odpowiedzialność wobec </w:t>
      </w:r>
      <w:r>
        <w:rPr>
          <w:rFonts w:ascii="Cambria" w:hAnsi="Cambria"/>
        </w:rPr>
        <w:lastRenderedPageBreak/>
        <w:t xml:space="preserve">Administratora za wypełnienie obowiązków tego innego podmiotu przetwarzającego spoczywa na Przetwarzającym. </w:t>
      </w:r>
    </w:p>
    <w:p w14:paraId="0DCC5DE3" w14:textId="77777777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Zasady dotyczące audytu przetwarzającego: </w:t>
      </w:r>
    </w:p>
    <w:p w14:paraId="743A91CC" w14:textId="77777777" w:rsidR="00EC5CA4" w:rsidRDefault="00EC5CA4" w:rsidP="00EC5CA4">
      <w:pPr>
        <w:pStyle w:val="Akapitzlist"/>
        <w:numPr>
          <w:ilvl w:val="0"/>
          <w:numId w:val="40"/>
        </w:numPr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Administrator jest uprawniony do weryfikacji przestrzegania zasad przetwarzania danych osobowych wynikających RODO oraz postanowień niniejszego paragrafu  przez Przetwarzającego, poprzez prawo żądania udzielenia wszelkich informacji dotyczących powierzonych danych osobowych. </w:t>
      </w:r>
    </w:p>
    <w:p w14:paraId="05F83221" w14:textId="77777777" w:rsidR="00EC5CA4" w:rsidRDefault="00EC5CA4" w:rsidP="00EC5CA4">
      <w:pPr>
        <w:pStyle w:val="Akapitzlist"/>
        <w:numPr>
          <w:ilvl w:val="0"/>
          <w:numId w:val="40"/>
        </w:numPr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Administrator ma także prawo przeprowadzania audytów lub inspekcji Przetwarzającego w zakresie zgodności operacji przetwarzania z prawem i postanowieniami niniejszego paragrafu. Audyty lub inspekcje, o których mowa w zdaniu poprzedzającym, mogą być przeprowadzane przez podmioty trzecie upoważnione przez Administratora. </w:t>
      </w:r>
    </w:p>
    <w:p w14:paraId="1DA7C893" w14:textId="77777777" w:rsidR="00EC5CA4" w:rsidRDefault="00EC5CA4" w:rsidP="00EC5CA4">
      <w:pPr>
        <w:pStyle w:val="Akapitzlist"/>
        <w:numPr>
          <w:ilvl w:val="0"/>
          <w:numId w:val="40"/>
        </w:numPr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Przetwarzający zobowiązuje się niezwłocznie informować Administratora, jeżeli zdaniem Przetwarzającego wydane jemu polecenie stanowi naruszenie RODO lub innych przepisów o ochronie danych. </w:t>
      </w:r>
    </w:p>
    <w:p w14:paraId="48C665CD" w14:textId="37A6A818" w:rsidR="00EC5CA4" w:rsidRDefault="00EC5CA4" w:rsidP="00EC5CA4">
      <w:pPr>
        <w:pStyle w:val="Akapitzlist"/>
        <w:numPr>
          <w:ilvl w:val="0"/>
          <w:numId w:val="34"/>
        </w:numPr>
        <w:spacing w:line="276" w:lineRule="auto"/>
        <w:ind w:left="284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Po zakończeniu świadczenia </w:t>
      </w:r>
      <w:r w:rsidR="00E53D98">
        <w:rPr>
          <w:rFonts w:ascii="Cambria" w:hAnsi="Cambria"/>
        </w:rPr>
        <w:t>usługi</w:t>
      </w:r>
      <w:r>
        <w:rPr>
          <w:rFonts w:ascii="Cambria" w:hAnsi="Cambria"/>
        </w:rPr>
        <w:t xml:space="preserve"> związan</w:t>
      </w:r>
      <w:r w:rsidR="00E53D98">
        <w:rPr>
          <w:rFonts w:ascii="Cambria" w:hAnsi="Cambria"/>
        </w:rPr>
        <w:t>ej</w:t>
      </w:r>
      <w:r>
        <w:rPr>
          <w:rFonts w:ascii="Cambria" w:hAnsi="Cambria"/>
        </w:rPr>
        <w:t xml:space="preserve"> z przetwarzaniem danych osobowych Przetwarzający zależnie od decyzji Administratora trwale usuwa lub protokolarnie zwraca mu wszelkie dane osobowe oraz trwale usuwa wszelkie ich istniejące kopie. </w:t>
      </w:r>
    </w:p>
    <w:p w14:paraId="0C02B02E" w14:textId="1EA0263F" w:rsidR="00E70B7A" w:rsidRPr="00967024" w:rsidRDefault="00E70B7A" w:rsidP="00E70B7A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1</w:t>
      </w:r>
      <w:r w:rsidR="0082340C">
        <w:rPr>
          <w:rFonts w:ascii="Cambria" w:hAnsi="Cambria"/>
          <w:b/>
        </w:rPr>
        <w:t>3</w:t>
      </w:r>
      <w:r w:rsidRPr="00967024">
        <w:rPr>
          <w:rFonts w:ascii="Cambria" w:hAnsi="Cambria"/>
          <w:b/>
        </w:rPr>
        <w:t>.</w:t>
      </w:r>
    </w:p>
    <w:p w14:paraId="5E2D9778" w14:textId="77777777" w:rsidR="00E70B7A" w:rsidRPr="00967024" w:rsidRDefault="00E70B7A" w:rsidP="00E70B7A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>Postanowienia końcowe</w:t>
      </w:r>
    </w:p>
    <w:p w14:paraId="1618D0BB" w14:textId="77777777" w:rsidR="00E70B7A" w:rsidRPr="00967024" w:rsidRDefault="00E70B7A" w:rsidP="008B4A4C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Cambria" w:hAnsi="Cambria"/>
        </w:rPr>
      </w:pPr>
      <w:r w:rsidRPr="00967024">
        <w:rPr>
          <w:rFonts w:ascii="Cambria" w:hAnsi="Cambria"/>
        </w:rPr>
        <w:t>Spory wynikłe w związku z realizacją niniejszej Umowy będą rozstrzygane przez sąd właściwy miejscowo dla siedziby Zamawiającego.</w:t>
      </w:r>
    </w:p>
    <w:p w14:paraId="510C4C42" w14:textId="77777777" w:rsidR="00E70B7A" w:rsidRPr="00967024" w:rsidRDefault="00E70B7A" w:rsidP="008B4A4C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Cambria" w:hAnsi="Cambria"/>
        </w:rPr>
      </w:pPr>
      <w:r w:rsidRPr="00967024">
        <w:rPr>
          <w:rFonts w:ascii="Cambria" w:hAnsi="Cambria"/>
        </w:rPr>
        <w:t>W sprawach nieuregulowanych niniejszą Umową mają zastosowanie przepisy prawa polskiego, w tym Kodeksu cywilnego oraz ustawy Prawo zamówień publicznych.</w:t>
      </w:r>
    </w:p>
    <w:p w14:paraId="5FD64DE6" w14:textId="77777777" w:rsidR="00E70B7A" w:rsidRPr="00967024" w:rsidRDefault="00E70B7A" w:rsidP="008B4A4C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Cambria" w:hAnsi="Cambria"/>
        </w:rPr>
      </w:pPr>
      <w:r w:rsidRPr="00967024">
        <w:rPr>
          <w:rFonts w:ascii="Cambria" w:hAnsi="Cambria"/>
        </w:rPr>
        <w:t>Gdyby jakiekolwiek postanowienie Umowy okazało się nieważne lub bezskuteczne nie wpływa to na ważność i skuteczność pozostałych jej postanowień. W takim przypadku Strony zastąpią postanowienie uznane za nieważne lub bezskuteczne, innym, zgodnym z</w:t>
      </w:r>
      <w:r>
        <w:rPr>
          <w:rFonts w:ascii="Cambria" w:hAnsi="Cambria"/>
        </w:rPr>
        <w:t xml:space="preserve"> </w:t>
      </w:r>
      <w:r w:rsidRPr="00967024">
        <w:rPr>
          <w:rFonts w:ascii="Cambria" w:hAnsi="Cambria"/>
        </w:rPr>
        <w:t>prawem, realizującym możliwie najbardziej cel niniejszej Umowy.</w:t>
      </w:r>
    </w:p>
    <w:p w14:paraId="3B776D29" w14:textId="7FC25C0C" w:rsidR="00E70B7A" w:rsidRDefault="00E70B7A" w:rsidP="008B4A4C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Cambria" w:hAnsi="Cambria"/>
        </w:rPr>
      </w:pPr>
      <w:r w:rsidRPr="00967024">
        <w:rPr>
          <w:rFonts w:ascii="Cambria" w:hAnsi="Cambria"/>
        </w:rPr>
        <w:t xml:space="preserve">Umowę sporządzono w </w:t>
      </w:r>
      <w:r>
        <w:rPr>
          <w:rFonts w:ascii="Cambria" w:hAnsi="Cambria"/>
        </w:rPr>
        <w:t>3</w:t>
      </w:r>
      <w:r w:rsidRPr="00967024">
        <w:rPr>
          <w:rFonts w:ascii="Cambria" w:hAnsi="Cambria"/>
        </w:rPr>
        <w:t xml:space="preserve"> jednobrzmiących egzemplarzach, </w:t>
      </w:r>
      <w:r>
        <w:rPr>
          <w:rFonts w:ascii="Cambria" w:hAnsi="Cambria"/>
        </w:rPr>
        <w:t>z których 1 egzemplarz otrzymuje Wykonawca, a 2 egzemplarze otrzymuje Zamawiający.</w:t>
      </w:r>
    </w:p>
    <w:p w14:paraId="5E5222D5" w14:textId="77777777" w:rsidR="00A25D94" w:rsidRPr="00967024" w:rsidRDefault="00A25D94" w:rsidP="006463BB">
      <w:pPr>
        <w:pStyle w:val="Akapitzlist"/>
        <w:spacing w:line="276" w:lineRule="auto"/>
        <w:ind w:left="714"/>
        <w:contextualSpacing w:val="0"/>
        <w:jc w:val="both"/>
        <w:rPr>
          <w:rFonts w:ascii="Cambria" w:hAnsi="Cambria"/>
        </w:rPr>
      </w:pPr>
    </w:p>
    <w:p w14:paraId="6FA39A5A" w14:textId="77777777" w:rsidR="00E70B7A" w:rsidRPr="006463BB" w:rsidRDefault="00E70B7A" w:rsidP="00E70B7A">
      <w:pPr>
        <w:spacing w:line="276" w:lineRule="auto"/>
        <w:ind w:left="360"/>
        <w:jc w:val="both"/>
        <w:rPr>
          <w:rFonts w:ascii="Cambria" w:hAnsi="Cambria"/>
          <w:b/>
          <w:bCs/>
        </w:rPr>
      </w:pPr>
      <w:r w:rsidRPr="006463BB">
        <w:rPr>
          <w:rFonts w:ascii="Cambria" w:hAnsi="Cambria"/>
          <w:b/>
          <w:bCs/>
        </w:rPr>
        <w:t>Wykonawca                                                                                                     Zamawiający</w:t>
      </w:r>
    </w:p>
    <w:p w14:paraId="72657471" w14:textId="77777777" w:rsidR="00E70B7A" w:rsidRPr="006463BB" w:rsidRDefault="00E70B7A" w:rsidP="00E70B7A">
      <w:pPr>
        <w:spacing w:line="276" w:lineRule="auto"/>
        <w:ind w:left="360"/>
        <w:jc w:val="both"/>
        <w:rPr>
          <w:rFonts w:ascii="Cambria" w:hAnsi="Cambria"/>
          <w:b/>
          <w:bCs/>
        </w:rPr>
      </w:pPr>
    </w:p>
    <w:p w14:paraId="62B68EDB" w14:textId="77777777" w:rsidR="00E70B7A" w:rsidRDefault="00E70B7A" w:rsidP="00E70B7A">
      <w:pPr>
        <w:spacing w:line="276" w:lineRule="auto"/>
        <w:jc w:val="both"/>
        <w:rPr>
          <w:rFonts w:ascii="Cambria" w:hAnsi="Cambria"/>
        </w:rPr>
      </w:pPr>
      <w:r w:rsidRPr="00967024">
        <w:rPr>
          <w:rFonts w:ascii="Cambria" w:hAnsi="Cambria"/>
        </w:rPr>
        <w:t xml:space="preserve">…………………………….  </w:t>
      </w:r>
      <w:r w:rsidRPr="00967024">
        <w:rPr>
          <w:rFonts w:ascii="Cambria" w:hAnsi="Cambria"/>
        </w:rPr>
        <w:tab/>
      </w:r>
      <w:r w:rsidRPr="00967024">
        <w:rPr>
          <w:rFonts w:ascii="Cambria" w:hAnsi="Cambria"/>
        </w:rPr>
        <w:tab/>
      </w:r>
      <w:r w:rsidRPr="00967024">
        <w:rPr>
          <w:rFonts w:ascii="Cambria" w:hAnsi="Cambria"/>
        </w:rPr>
        <w:tab/>
      </w:r>
      <w:r w:rsidRPr="00967024">
        <w:rPr>
          <w:rFonts w:ascii="Cambria" w:hAnsi="Cambria"/>
        </w:rPr>
        <w:tab/>
      </w:r>
      <w:r w:rsidRPr="00967024">
        <w:rPr>
          <w:rFonts w:ascii="Cambria" w:hAnsi="Cambria"/>
        </w:rPr>
        <w:tab/>
      </w:r>
      <w:r w:rsidRPr="00967024">
        <w:rPr>
          <w:rFonts w:ascii="Cambria" w:hAnsi="Cambria"/>
        </w:rPr>
        <w:tab/>
      </w:r>
      <w:r w:rsidRPr="00967024">
        <w:rPr>
          <w:rFonts w:ascii="Cambria" w:hAnsi="Cambria"/>
        </w:rPr>
        <w:tab/>
        <w:t>…………………………………</w:t>
      </w:r>
    </w:p>
    <w:p w14:paraId="3281EA54" w14:textId="77777777" w:rsidR="005503D9" w:rsidRPr="00967024" w:rsidRDefault="005503D9" w:rsidP="00E70B7A">
      <w:pPr>
        <w:spacing w:line="276" w:lineRule="auto"/>
        <w:jc w:val="both"/>
        <w:rPr>
          <w:rFonts w:ascii="Cambria" w:hAnsi="Cambria"/>
          <w:u w:val="single"/>
        </w:rPr>
      </w:pPr>
    </w:p>
    <w:p w14:paraId="10935DE0" w14:textId="77777777" w:rsidR="00E70B7A" w:rsidRPr="00967024" w:rsidRDefault="00E70B7A" w:rsidP="00E70B7A">
      <w:pPr>
        <w:spacing w:line="276" w:lineRule="auto"/>
        <w:jc w:val="both"/>
        <w:outlineLvl w:val="0"/>
        <w:rPr>
          <w:rFonts w:ascii="Cambria" w:hAnsi="Cambria"/>
          <w:u w:val="single"/>
        </w:rPr>
      </w:pPr>
      <w:r w:rsidRPr="00967024">
        <w:rPr>
          <w:rFonts w:ascii="Cambria" w:hAnsi="Cambria"/>
          <w:u w:val="single"/>
        </w:rPr>
        <w:t>Załączniki:</w:t>
      </w:r>
    </w:p>
    <w:p w14:paraId="00850696" w14:textId="51979076" w:rsidR="00E70B7A" w:rsidRDefault="00E70B7A" w:rsidP="0030323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Ogłoszenie w</w:t>
      </w:r>
      <w:r w:rsidRPr="00967024">
        <w:rPr>
          <w:rFonts w:ascii="Cambria" w:hAnsi="Cambria"/>
        </w:rPr>
        <w:t>raz z załącznikami</w:t>
      </w:r>
      <w:r>
        <w:rPr>
          <w:rFonts w:ascii="Cambria" w:hAnsi="Cambria"/>
        </w:rPr>
        <w:t>,</w:t>
      </w:r>
    </w:p>
    <w:p w14:paraId="5755A7DC" w14:textId="22870C43" w:rsidR="00716257" w:rsidRPr="00303237" w:rsidRDefault="00E70B7A" w:rsidP="0030323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2A70AC">
        <w:rPr>
          <w:rFonts w:ascii="Cambria" w:hAnsi="Cambria"/>
        </w:rPr>
        <w:t>Oferta Wykonawcy</w:t>
      </w:r>
      <w:r w:rsidR="00305DDF">
        <w:rPr>
          <w:rFonts w:ascii="Cambria" w:hAnsi="Cambria"/>
        </w:rPr>
        <w:t>,</w:t>
      </w:r>
    </w:p>
    <w:p w14:paraId="6F524496" w14:textId="12477312" w:rsidR="001B2A91" w:rsidRPr="006463BB" w:rsidRDefault="007B114E" w:rsidP="006463B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6463BB">
        <w:rPr>
          <w:rFonts w:ascii="Cambria" w:hAnsi="Cambria"/>
        </w:rPr>
        <w:t xml:space="preserve">Dokument </w:t>
      </w:r>
      <w:proofErr w:type="spellStart"/>
      <w:r w:rsidRPr="006463BB">
        <w:rPr>
          <w:rFonts w:ascii="Cambria" w:hAnsi="Cambria"/>
        </w:rPr>
        <w:t>ubiezpiecznia</w:t>
      </w:r>
      <w:proofErr w:type="spellEnd"/>
    </w:p>
    <w:sectPr w:rsidR="001B2A91" w:rsidRPr="006463BB" w:rsidSect="00FC25C9">
      <w:headerReference w:type="default" r:id="rId8"/>
      <w:footerReference w:type="default" r:id="rId9"/>
      <w:headerReference w:type="first" r:id="rId10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17266" w14:textId="77777777" w:rsidR="00CA5B3B" w:rsidRDefault="00CA5B3B" w:rsidP="00EF6355">
      <w:pPr>
        <w:spacing w:after="0" w:line="240" w:lineRule="auto"/>
      </w:pPr>
      <w:r>
        <w:separator/>
      </w:r>
    </w:p>
  </w:endnote>
  <w:endnote w:type="continuationSeparator" w:id="0">
    <w:p w14:paraId="28666058" w14:textId="77777777" w:rsidR="00CA5B3B" w:rsidRDefault="00CA5B3B" w:rsidP="00EF6355">
      <w:pPr>
        <w:spacing w:after="0" w:line="240" w:lineRule="auto"/>
      </w:pPr>
      <w:r>
        <w:continuationSeparator/>
      </w:r>
    </w:p>
  </w:endnote>
  <w:endnote w:type="continuationNotice" w:id="1">
    <w:p w14:paraId="3C21D3ED" w14:textId="77777777" w:rsidR="00CA5B3B" w:rsidRDefault="00CA5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4624021"/>
      <w:docPartObj>
        <w:docPartGallery w:val="Page Numbers (Bottom of Page)"/>
        <w:docPartUnique/>
      </w:docPartObj>
    </w:sdtPr>
    <w:sdtEndPr/>
    <w:sdtContent>
      <w:p w14:paraId="74D6A64A" w14:textId="7A60C9A2" w:rsidR="00F12D32" w:rsidRDefault="00F12D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4E3">
          <w:rPr>
            <w:noProof/>
          </w:rPr>
          <w:t>13</w:t>
        </w:r>
        <w:r>
          <w:fldChar w:fldCharType="end"/>
        </w:r>
      </w:p>
    </w:sdtContent>
  </w:sdt>
  <w:p w14:paraId="2430355A" w14:textId="77777777" w:rsidR="004552B5" w:rsidRDefault="00455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1E4A" w14:textId="77777777" w:rsidR="00CA5B3B" w:rsidRDefault="00CA5B3B" w:rsidP="00EF6355">
      <w:pPr>
        <w:spacing w:after="0" w:line="240" w:lineRule="auto"/>
      </w:pPr>
      <w:r>
        <w:separator/>
      </w:r>
    </w:p>
  </w:footnote>
  <w:footnote w:type="continuationSeparator" w:id="0">
    <w:p w14:paraId="29DDB286" w14:textId="77777777" w:rsidR="00CA5B3B" w:rsidRDefault="00CA5B3B" w:rsidP="00EF6355">
      <w:pPr>
        <w:spacing w:after="0" w:line="240" w:lineRule="auto"/>
      </w:pPr>
      <w:r>
        <w:continuationSeparator/>
      </w:r>
    </w:p>
  </w:footnote>
  <w:footnote w:type="continuationNotice" w:id="1">
    <w:p w14:paraId="307913ED" w14:textId="77777777" w:rsidR="00CA5B3B" w:rsidRDefault="00CA5B3B">
      <w:pPr>
        <w:spacing w:after="0" w:line="240" w:lineRule="auto"/>
      </w:pPr>
    </w:p>
  </w:footnote>
  <w:footnote w:id="2">
    <w:p w14:paraId="7B0155BE" w14:textId="257BB2B5" w:rsidR="00BD4DC5" w:rsidRDefault="00BD4DC5">
      <w:pPr>
        <w:pStyle w:val="Tekstprzypisudolnego"/>
      </w:pPr>
      <w:r>
        <w:rPr>
          <w:rStyle w:val="Odwoanieprzypisudolnego"/>
        </w:rPr>
        <w:footnoteRef/>
      </w:r>
      <w:r>
        <w:t xml:space="preserve"> Kwota odpowiada cenie brutto zawartej w ofercie Wykonawcy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401CA" w14:textId="06E6C846" w:rsidR="004552B5" w:rsidRDefault="00E020FD" w:rsidP="00E020FD">
    <w:pPr>
      <w:pStyle w:val="Nagwek"/>
      <w:jc w:val="center"/>
    </w:pPr>
    <w:r>
      <w:rPr>
        <w:rFonts w:ascii="Cambria" w:hAnsi="Cambria"/>
        <w:b/>
        <w:sz w:val="20"/>
      </w:rPr>
      <w:t>20/ZP/2020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6F562" w14:textId="0C020D47" w:rsidR="004552B5" w:rsidRPr="00E81856" w:rsidRDefault="004552B5" w:rsidP="00E81856">
    <w:pPr>
      <w:pStyle w:val="Nagwek"/>
      <w:jc w:val="center"/>
      <w:rPr>
        <w:rFonts w:ascii="Cambria" w:hAnsi="Cambria"/>
      </w:rPr>
    </w:pPr>
    <w:r w:rsidRPr="00E81856">
      <w:rPr>
        <w:rFonts w:ascii="Cambria" w:hAnsi="Cambria"/>
      </w:rPr>
      <w:t>…../ZP/2017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560C"/>
    <w:multiLevelType w:val="hybridMultilevel"/>
    <w:tmpl w:val="0BDEC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061"/>
    <w:multiLevelType w:val="hybridMultilevel"/>
    <w:tmpl w:val="724AF3F0"/>
    <w:lvl w:ilvl="0" w:tplc="C7E2AD3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74FC6B14">
      <w:start w:val="1"/>
      <w:numFmt w:val="lowerLetter"/>
      <w:lvlText w:val="%2)"/>
      <w:lvlJc w:val="left"/>
      <w:pPr>
        <w:ind w:left="1506" w:hanging="360"/>
      </w:pPr>
      <w:rPr>
        <w:rFonts w:asciiTheme="majorHAnsi" w:hAnsiTheme="majorHAnsi" w:cs="Times New Roman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B942E5"/>
    <w:multiLevelType w:val="hybridMultilevel"/>
    <w:tmpl w:val="2D8841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AB6BCE"/>
    <w:multiLevelType w:val="hybridMultilevel"/>
    <w:tmpl w:val="0048156C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0FC95500"/>
    <w:multiLevelType w:val="hybridMultilevel"/>
    <w:tmpl w:val="49FCD7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0D41E8"/>
    <w:multiLevelType w:val="hybridMultilevel"/>
    <w:tmpl w:val="40A2E52E"/>
    <w:lvl w:ilvl="0" w:tplc="9B8A9C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22B31E0"/>
    <w:multiLevelType w:val="hybridMultilevel"/>
    <w:tmpl w:val="01A6B5B2"/>
    <w:lvl w:ilvl="0" w:tplc="1EFABAE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56312"/>
    <w:multiLevelType w:val="hybridMultilevel"/>
    <w:tmpl w:val="0B867890"/>
    <w:lvl w:ilvl="0" w:tplc="38EE53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9B7F75"/>
    <w:multiLevelType w:val="hybridMultilevel"/>
    <w:tmpl w:val="FDA8BDB0"/>
    <w:lvl w:ilvl="0" w:tplc="7F4E3F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48B4"/>
    <w:multiLevelType w:val="hybridMultilevel"/>
    <w:tmpl w:val="E6282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333402"/>
    <w:multiLevelType w:val="hybridMultilevel"/>
    <w:tmpl w:val="FBBE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93A3E"/>
    <w:multiLevelType w:val="hybridMultilevel"/>
    <w:tmpl w:val="1524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E5ED2"/>
    <w:multiLevelType w:val="hybridMultilevel"/>
    <w:tmpl w:val="CADAB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A2866"/>
    <w:multiLevelType w:val="hybridMultilevel"/>
    <w:tmpl w:val="F6FCB1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185618"/>
    <w:multiLevelType w:val="hybridMultilevel"/>
    <w:tmpl w:val="5AE0D4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9C6C28"/>
    <w:multiLevelType w:val="hybridMultilevel"/>
    <w:tmpl w:val="4E04403C"/>
    <w:lvl w:ilvl="0" w:tplc="61B255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466642A"/>
    <w:multiLevelType w:val="hybridMultilevel"/>
    <w:tmpl w:val="3A902FA0"/>
    <w:lvl w:ilvl="0" w:tplc="986E2CCE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97441"/>
    <w:multiLevelType w:val="hybridMultilevel"/>
    <w:tmpl w:val="0A8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388C"/>
    <w:multiLevelType w:val="hybridMultilevel"/>
    <w:tmpl w:val="25929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7263A"/>
    <w:multiLevelType w:val="hybridMultilevel"/>
    <w:tmpl w:val="80F6F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743F1"/>
    <w:multiLevelType w:val="hybridMultilevel"/>
    <w:tmpl w:val="7C3219F8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C764AD7"/>
    <w:multiLevelType w:val="hybridMultilevel"/>
    <w:tmpl w:val="E796EDE2"/>
    <w:lvl w:ilvl="0" w:tplc="6E12372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D87281C"/>
    <w:multiLevelType w:val="hybridMultilevel"/>
    <w:tmpl w:val="97FC44FE"/>
    <w:lvl w:ilvl="0" w:tplc="40D498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E3A11"/>
    <w:multiLevelType w:val="hybridMultilevel"/>
    <w:tmpl w:val="4678EA38"/>
    <w:lvl w:ilvl="0" w:tplc="255CA1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12E5C"/>
    <w:multiLevelType w:val="hybridMultilevel"/>
    <w:tmpl w:val="3FB6A1F8"/>
    <w:lvl w:ilvl="0" w:tplc="42029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64A84"/>
    <w:multiLevelType w:val="hybridMultilevel"/>
    <w:tmpl w:val="E1867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D50B8"/>
    <w:multiLevelType w:val="hybridMultilevel"/>
    <w:tmpl w:val="614AC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066DBA"/>
    <w:multiLevelType w:val="hybridMultilevel"/>
    <w:tmpl w:val="49FCD7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A647F4"/>
    <w:multiLevelType w:val="hybridMultilevel"/>
    <w:tmpl w:val="51EEAC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F9E3221"/>
    <w:multiLevelType w:val="hybridMultilevel"/>
    <w:tmpl w:val="A10CD48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510E4C71"/>
    <w:multiLevelType w:val="hybridMultilevel"/>
    <w:tmpl w:val="BAFAB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B03D8"/>
    <w:multiLevelType w:val="hybridMultilevel"/>
    <w:tmpl w:val="2DE407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6F135DD"/>
    <w:multiLevelType w:val="hybridMultilevel"/>
    <w:tmpl w:val="4CC4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E345D"/>
    <w:multiLevelType w:val="hybridMultilevel"/>
    <w:tmpl w:val="25C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76D2C"/>
    <w:multiLevelType w:val="hybridMultilevel"/>
    <w:tmpl w:val="060AF7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E5C4C5B"/>
    <w:multiLevelType w:val="hybridMultilevel"/>
    <w:tmpl w:val="8A926ABE"/>
    <w:lvl w:ilvl="0" w:tplc="6FF464F0">
      <w:start w:val="1"/>
      <w:numFmt w:val="decimal"/>
      <w:lvlText w:val="%1."/>
      <w:lvlJc w:val="left"/>
      <w:pPr>
        <w:ind w:left="785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0C6573B"/>
    <w:multiLevelType w:val="multilevel"/>
    <w:tmpl w:val="B6CC3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63515770"/>
    <w:multiLevelType w:val="hybridMultilevel"/>
    <w:tmpl w:val="4C804F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DA6C9E"/>
    <w:multiLevelType w:val="hybridMultilevel"/>
    <w:tmpl w:val="F7BCAB16"/>
    <w:lvl w:ilvl="0" w:tplc="0504DA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7E2115"/>
    <w:multiLevelType w:val="hybridMultilevel"/>
    <w:tmpl w:val="A8B6D6D6"/>
    <w:lvl w:ilvl="0" w:tplc="55D4222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B6C30"/>
    <w:multiLevelType w:val="hybridMultilevel"/>
    <w:tmpl w:val="FBBE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F34EE"/>
    <w:multiLevelType w:val="hybridMultilevel"/>
    <w:tmpl w:val="614AC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9"/>
  </w:num>
  <w:num w:numId="2">
    <w:abstractNumId w:val="16"/>
  </w:num>
  <w:num w:numId="3">
    <w:abstractNumId w:val="0"/>
  </w:num>
  <w:num w:numId="4">
    <w:abstractNumId w:val="8"/>
  </w:num>
  <w:num w:numId="5">
    <w:abstractNumId w:val="27"/>
  </w:num>
  <w:num w:numId="6">
    <w:abstractNumId w:val="24"/>
  </w:num>
  <w:num w:numId="7">
    <w:abstractNumId w:val="4"/>
  </w:num>
  <w:num w:numId="8">
    <w:abstractNumId w:val="23"/>
  </w:num>
  <w:num w:numId="9">
    <w:abstractNumId w:val="22"/>
  </w:num>
  <w:num w:numId="10">
    <w:abstractNumId w:val="17"/>
  </w:num>
  <w:num w:numId="11">
    <w:abstractNumId w:val="14"/>
  </w:num>
  <w:num w:numId="12">
    <w:abstractNumId w:val="10"/>
  </w:num>
  <w:num w:numId="13">
    <w:abstractNumId w:val="29"/>
  </w:num>
  <w:num w:numId="14">
    <w:abstractNumId w:val="13"/>
  </w:num>
  <w:num w:numId="15">
    <w:abstractNumId w:val="40"/>
  </w:num>
  <w:num w:numId="16">
    <w:abstractNumId w:val="41"/>
  </w:num>
  <w:num w:numId="17">
    <w:abstractNumId w:val="31"/>
  </w:num>
  <w:num w:numId="18">
    <w:abstractNumId w:val="3"/>
  </w:num>
  <w:num w:numId="19">
    <w:abstractNumId w:val="20"/>
  </w:num>
  <w:num w:numId="20">
    <w:abstractNumId w:val="32"/>
  </w:num>
  <w:num w:numId="21">
    <w:abstractNumId w:val="26"/>
  </w:num>
  <w:num w:numId="22">
    <w:abstractNumId w:val="30"/>
  </w:num>
  <w:num w:numId="23">
    <w:abstractNumId w:val="9"/>
  </w:num>
  <w:num w:numId="24">
    <w:abstractNumId w:val="34"/>
  </w:num>
  <w:num w:numId="25">
    <w:abstractNumId w:val="33"/>
  </w:num>
  <w:num w:numId="26">
    <w:abstractNumId w:val="11"/>
  </w:num>
  <w:num w:numId="27">
    <w:abstractNumId w:val="2"/>
  </w:num>
  <w:num w:numId="28">
    <w:abstractNumId w:val="7"/>
  </w:num>
  <w:num w:numId="29">
    <w:abstractNumId w:val="12"/>
  </w:num>
  <w:num w:numId="30">
    <w:abstractNumId w:val="6"/>
  </w:num>
  <w:num w:numId="31">
    <w:abstractNumId w:val="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E2"/>
    <w:rsid w:val="00000746"/>
    <w:rsid w:val="000054E3"/>
    <w:rsid w:val="0000595A"/>
    <w:rsid w:val="0000647A"/>
    <w:rsid w:val="00012286"/>
    <w:rsid w:val="00012488"/>
    <w:rsid w:val="00015510"/>
    <w:rsid w:val="00016A88"/>
    <w:rsid w:val="0001786F"/>
    <w:rsid w:val="000215A7"/>
    <w:rsid w:val="00022B88"/>
    <w:rsid w:val="000232C9"/>
    <w:rsid w:val="00023600"/>
    <w:rsid w:val="000255A6"/>
    <w:rsid w:val="00031427"/>
    <w:rsid w:val="0003183F"/>
    <w:rsid w:val="00031A51"/>
    <w:rsid w:val="00032213"/>
    <w:rsid w:val="00032AAA"/>
    <w:rsid w:val="00032C0B"/>
    <w:rsid w:val="00035B57"/>
    <w:rsid w:val="000362E4"/>
    <w:rsid w:val="0003722B"/>
    <w:rsid w:val="00042118"/>
    <w:rsid w:val="000421D1"/>
    <w:rsid w:val="00042CD9"/>
    <w:rsid w:val="00044C57"/>
    <w:rsid w:val="00045F89"/>
    <w:rsid w:val="00047C3E"/>
    <w:rsid w:val="00050F70"/>
    <w:rsid w:val="00053347"/>
    <w:rsid w:val="00056CE0"/>
    <w:rsid w:val="00056E18"/>
    <w:rsid w:val="00060105"/>
    <w:rsid w:val="00073EFB"/>
    <w:rsid w:val="0007487B"/>
    <w:rsid w:val="00075E8F"/>
    <w:rsid w:val="0007718F"/>
    <w:rsid w:val="00080BDA"/>
    <w:rsid w:val="00085485"/>
    <w:rsid w:val="00086A61"/>
    <w:rsid w:val="000915A6"/>
    <w:rsid w:val="00093DD9"/>
    <w:rsid w:val="00094035"/>
    <w:rsid w:val="00094DCF"/>
    <w:rsid w:val="00095169"/>
    <w:rsid w:val="000975BC"/>
    <w:rsid w:val="000A1CED"/>
    <w:rsid w:val="000A2B4D"/>
    <w:rsid w:val="000A4576"/>
    <w:rsid w:val="000A5497"/>
    <w:rsid w:val="000A59EF"/>
    <w:rsid w:val="000A60E3"/>
    <w:rsid w:val="000A6AE2"/>
    <w:rsid w:val="000B1C20"/>
    <w:rsid w:val="000B1DAF"/>
    <w:rsid w:val="000C123D"/>
    <w:rsid w:val="000C19D1"/>
    <w:rsid w:val="000C2D1F"/>
    <w:rsid w:val="000C4682"/>
    <w:rsid w:val="000C5764"/>
    <w:rsid w:val="000C5C56"/>
    <w:rsid w:val="000C666E"/>
    <w:rsid w:val="000C6B7C"/>
    <w:rsid w:val="000C762E"/>
    <w:rsid w:val="000D16E1"/>
    <w:rsid w:val="000D6833"/>
    <w:rsid w:val="000D6D3D"/>
    <w:rsid w:val="000D7DED"/>
    <w:rsid w:val="000E4134"/>
    <w:rsid w:val="000E7665"/>
    <w:rsid w:val="000F0C71"/>
    <w:rsid w:val="000F145F"/>
    <w:rsid w:val="000F2B4D"/>
    <w:rsid w:val="000F33C6"/>
    <w:rsid w:val="000F52A7"/>
    <w:rsid w:val="000F6674"/>
    <w:rsid w:val="000F74D4"/>
    <w:rsid w:val="001040C9"/>
    <w:rsid w:val="00111985"/>
    <w:rsid w:val="00115A95"/>
    <w:rsid w:val="00120B28"/>
    <w:rsid w:val="00121F77"/>
    <w:rsid w:val="0012232E"/>
    <w:rsid w:val="00122C10"/>
    <w:rsid w:val="00123949"/>
    <w:rsid w:val="001239EA"/>
    <w:rsid w:val="00126EF0"/>
    <w:rsid w:val="001279D4"/>
    <w:rsid w:val="00130C98"/>
    <w:rsid w:val="00133806"/>
    <w:rsid w:val="00135C75"/>
    <w:rsid w:val="00136AA7"/>
    <w:rsid w:val="00140BE7"/>
    <w:rsid w:val="00141860"/>
    <w:rsid w:val="00147768"/>
    <w:rsid w:val="00154D4D"/>
    <w:rsid w:val="00154F8C"/>
    <w:rsid w:val="001560C1"/>
    <w:rsid w:val="00161939"/>
    <w:rsid w:val="0016356A"/>
    <w:rsid w:val="00163A7F"/>
    <w:rsid w:val="0016471B"/>
    <w:rsid w:val="00165363"/>
    <w:rsid w:val="0016542E"/>
    <w:rsid w:val="00167A51"/>
    <w:rsid w:val="001733EA"/>
    <w:rsid w:val="0017786E"/>
    <w:rsid w:val="00181700"/>
    <w:rsid w:val="00181F22"/>
    <w:rsid w:val="001825B1"/>
    <w:rsid w:val="001830E5"/>
    <w:rsid w:val="00184314"/>
    <w:rsid w:val="0018601F"/>
    <w:rsid w:val="001878E2"/>
    <w:rsid w:val="00187CC6"/>
    <w:rsid w:val="00187F27"/>
    <w:rsid w:val="001A0534"/>
    <w:rsid w:val="001A0821"/>
    <w:rsid w:val="001A3228"/>
    <w:rsid w:val="001A5EF4"/>
    <w:rsid w:val="001A5F42"/>
    <w:rsid w:val="001A642E"/>
    <w:rsid w:val="001A74D0"/>
    <w:rsid w:val="001B00EC"/>
    <w:rsid w:val="001B22D6"/>
    <w:rsid w:val="001B2A91"/>
    <w:rsid w:val="001B3BD1"/>
    <w:rsid w:val="001B616D"/>
    <w:rsid w:val="001C00E7"/>
    <w:rsid w:val="001C028F"/>
    <w:rsid w:val="001C09BF"/>
    <w:rsid w:val="001C1405"/>
    <w:rsid w:val="001C19DA"/>
    <w:rsid w:val="001C1D6C"/>
    <w:rsid w:val="001C2847"/>
    <w:rsid w:val="001C71BA"/>
    <w:rsid w:val="001D0216"/>
    <w:rsid w:val="001D2182"/>
    <w:rsid w:val="001D2D8E"/>
    <w:rsid w:val="001D4CF1"/>
    <w:rsid w:val="001D6C78"/>
    <w:rsid w:val="001D76CD"/>
    <w:rsid w:val="001E03B0"/>
    <w:rsid w:val="001E614A"/>
    <w:rsid w:val="001E688E"/>
    <w:rsid w:val="0020130F"/>
    <w:rsid w:val="0020166D"/>
    <w:rsid w:val="00202044"/>
    <w:rsid w:val="00205A6A"/>
    <w:rsid w:val="00206AB0"/>
    <w:rsid w:val="00210332"/>
    <w:rsid w:val="002109CD"/>
    <w:rsid w:val="00212634"/>
    <w:rsid w:val="00213843"/>
    <w:rsid w:val="00214326"/>
    <w:rsid w:val="00215071"/>
    <w:rsid w:val="00216F2F"/>
    <w:rsid w:val="00217117"/>
    <w:rsid w:val="00217CC4"/>
    <w:rsid w:val="00221EC9"/>
    <w:rsid w:val="00224823"/>
    <w:rsid w:val="0022521E"/>
    <w:rsid w:val="0023013F"/>
    <w:rsid w:val="00230E3B"/>
    <w:rsid w:val="002312FC"/>
    <w:rsid w:val="002319B4"/>
    <w:rsid w:val="00231F62"/>
    <w:rsid w:val="00237D85"/>
    <w:rsid w:val="00241956"/>
    <w:rsid w:val="002555E6"/>
    <w:rsid w:val="00257DC0"/>
    <w:rsid w:val="00260BE8"/>
    <w:rsid w:val="0026241A"/>
    <w:rsid w:val="002625EF"/>
    <w:rsid w:val="00262C97"/>
    <w:rsid w:val="002633C0"/>
    <w:rsid w:val="00263973"/>
    <w:rsid w:val="00265C49"/>
    <w:rsid w:val="00267C06"/>
    <w:rsid w:val="00270AB2"/>
    <w:rsid w:val="00270F2B"/>
    <w:rsid w:val="0027440F"/>
    <w:rsid w:val="00274CE8"/>
    <w:rsid w:val="0027724D"/>
    <w:rsid w:val="00280661"/>
    <w:rsid w:val="00280F99"/>
    <w:rsid w:val="002832F8"/>
    <w:rsid w:val="00283FF7"/>
    <w:rsid w:val="00284AA7"/>
    <w:rsid w:val="00284FB3"/>
    <w:rsid w:val="00285892"/>
    <w:rsid w:val="002876FF"/>
    <w:rsid w:val="00290923"/>
    <w:rsid w:val="00291C1C"/>
    <w:rsid w:val="0029250B"/>
    <w:rsid w:val="002932D4"/>
    <w:rsid w:val="0029392B"/>
    <w:rsid w:val="002967EF"/>
    <w:rsid w:val="00297651"/>
    <w:rsid w:val="00297966"/>
    <w:rsid w:val="00297D0C"/>
    <w:rsid w:val="002A4278"/>
    <w:rsid w:val="002A70AC"/>
    <w:rsid w:val="002B6FB7"/>
    <w:rsid w:val="002C2098"/>
    <w:rsid w:val="002C7E9A"/>
    <w:rsid w:val="002D302F"/>
    <w:rsid w:val="002E16E3"/>
    <w:rsid w:val="002E4645"/>
    <w:rsid w:val="002E6342"/>
    <w:rsid w:val="002E7D1B"/>
    <w:rsid w:val="002F191E"/>
    <w:rsid w:val="002F2931"/>
    <w:rsid w:val="002F3AD4"/>
    <w:rsid w:val="002F54D5"/>
    <w:rsid w:val="002F592B"/>
    <w:rsid w:val="002F7A1A"/>
    <w:rsid w:val="002F7A6B"/>
    <w:rsid w:val="002F7D5D"/>
    <w:rsid w:val="003009ED"/>
    <w:rsid w:val="00300D40"/>
    <w:rsid w:val="00302C9A"/>
    <w:rsid w:val="00303237"/>
    <w:rsid w:val="00304963"/>
    <w:rsid w:val="00305DDF"/>
    <w:rsid w:val="00305EC0"/>
    <w:rsid w:val="00311A00"/>
    <w:rsid w:val="003128AC"/>
    <w:rsid w:val="00313A90"/>
    <w:rsid w:val="003140D3"/>
    <w:rsid w:val="00316946"/>
    <w:rsid w:val="003204C4"/>
    <w:rsid w:val="00324E1B"/>
    <w:rsid w:val="0032614C"/>
    <w:rsid w:val="00330FBE"/>
    <w:rsid w:val="003321D6"/>
    <w:rsid w:val="003331B0"/>
    <w:rsid w:val="003343D5"/>
    <w:rsid w:val="0033538E"/>
    <w:rsid w:val="0034012E"/>
    <w:rsid w:val="0034193A"/>
    <w:rsid w:val="00342F47"/>
    <w:rsid w:val="00342FE1"/>
    <w:rsid w:val="00343263"/>
    <w:rsid w:val="003437D0"/>
    <w:rsid w:val="0034437E"/>
    <w:rsid w:val="00344A80"/>
    <w:rsid w:val="00350A7D"/>
    <w:rsid w:val="003512CA"/>
    <w:rsid w:val="00354840"/>
    <w:rsid w:val="00355568"/>
    <w:rsid w:val="00355A47"/>
    <w:rsid w:val="00355B0F"/>
    <w:rsid w:val="00356BAA"/>
    <w:rsid w:val="00360FE4"/>
    <w:rsid w:val="00362AE7"/>
    <w:rsid w:val="003659B7"/>
    <w:rsid w:val="00367235"/>
    <w:rsid w:val="00370508"/>
    <w:rsid w:val="00370F8B"/>
    <w:rsid w:val="00371137"/>
    <w:rsid w:val="00376BC0"/>
    <w:rsid w:val="00376F43"/>
    <w:rsid w:val="003808C4"/>
    <w:rsid w:val="00381B80"/>
    <w:rsid w:val="0038356F"/>
    <w:rsid w:val="00384A51"/>
    <w:rsid w:val="0039026A"/>
    <w:rsid w:val="00391754"/>
    <w:rsid w:val="00392FCC"/>
    <w:rsid w:val="00394C42"/>
    <w:rsid w:val="00394D8C"/>
    <w:rsid w:val="00397D33"/>
    <w:rsid w:val="003A0710"/>
    <w:rsid w:val="003A78A8"/>
    <w:rsid w:val="003A7B1E"/>
    <w:rsid w:val="003B0C30"/>
    <w:rsid w:val="003B0E13"/>
    <w:rsid w:val="003B22CC"/>
    <w:rsid w:val="003B55F7"/>
    <w:rsid w:val="003C152E"/>
    <w:rsid w:val="003C3F6F"/>
    <w:rsid w:val="003C6ACD"/>
    <w:rsid w:val="003C7CC6"/>
    <w:rsid w:val="003D2A31"/>
    <w:rsid w:val="003D3E84"/>
    <w:rsid w:val="003D4E06"/>
    <w:rsid w:val="003D58BB"/>
    <w:rsid w:val="003D5E79"/>
    <w:rsid w:val="003E09E3"/>
    <w:rsid w:val="003E0C47"/>
    <w:rsid w:val="003E19D6"/>
    <w:rsid w:val="003E5AF1"/>
    <w:rsid w:val="003E5ED9"/>
    <w:rsid w:val="003E6C37"/>
    <w:rsid w:val="003E780D"/>
    <w:rsid w:val="003F145C"/>
    <w:rsid w:val="003F17A5"/>
    <w:rsid w:val="003F67C1"/>
    <w:rsid w:val="003F7F84"/>
    <w:rsid w:val="00401D14"/>
    <w:rsid w:val="00402EBC"/>
    <w:rsid w:val="0040391C"/>
    <w:rsid w:val="004062D4"/>
    <w:rsid w:val="004065B5"/>
    <w:rsid w:val="00407F4A"/>
    <w:rsid w:val="00414847"/>
    <w:rsid w:val="004155EC"/>
    <w:rsid w:val="00416C69"/>
    <w:rsid w:val="004218CA"/>
    <w:rsid w:val="004228B4"/>
    <w:rsid w:val="00424378"/>
    <w:rsid w:val="00427779"/>
    <w:rsid w:val="00430B9E"/>
    <w:rsid w:val="004336B0"/>
    <w:rsid w:val="004376F3"/>
    <w:rsid w:val="00440C2D"/>
    <w:rsid w:val="00441B05"/>
    <w:rsid w:val="00446C8D"/>
    <w:rsid w:val="00447B08"/>
    <w:rsid w:val="00450241"/>
    <w:rsid w:val="00453C73"/>
    <w:rsid w:val="004552B5"/>
    <w:rsid w:val="004702B7"/>
    <w:rsid w:val="00475B64"/>
    <w:rsid w:val="00477C5D"/>
    <w:rsid w:val="00480170"/>
    <w:rsid w:val="0048024F"/>
    <w:rsid w:val="004813F9"/>
    <w:rsid w:val="00483303"/>
    <w:rsid w:val="00486A7D"/>
    <w:rsid w:val="0049193E"/>
    <w:rsid w:val="00492E5C"/>
    <w:rsid w:val="00496D6C"/>
    <w:rsid w:val="004A3E2B"/>
    <w:rsid w:val="004A4D99"/>
    <w:rsid w:val="004A4FE2"/>
    <w:rsid w:val="004A5726"/>
    <w:rsid w:val="004B3DFE"/>
    <w:rsid w:val="004B476F"/>
    <w:rsid w:val="004B7E82"/>
    <w:rsid w:val="004C1664"/>
    <w:rsid w:val="004C2D1E"/>
    <w:rsid w:val="004C31A7"/>
    <w:rsid w:val="004C6262"/>
    <w:rsid w:val="004C7E3C"/>
    <w:rsid w:val="004D2067"/>
    <w:rsid w:val="004D4F10"/>
    <w:rsid w:val="004D6DF4"/>
    <w:rsid w:val="004E16E6"/>
    <w:rsid w:val="004E3C48"/>
    <w:rsid w:val="004E475B"/>
    <w:rsid w:val="004E529F"/>
    <w:rsid w:val="004E60EA"/>
    <w:rsid w:val="004F1B07"/>
    <w:rsid w:val="004F2D82"/>
    <w:rsid w:val="004F3A1F"/>
    <w:rsid w:val="004F561D"/>
    <w:rsid w:val="004F5B6A"/>
    <w:rsid w:val="005000D0"/>
    <w:rsid w:val="00500CDF"/>
    <w:rsid w:val="005020E5"/>
    <w:rsid w:val="00502F9B"/>
    <w:rsid w:val="005038D8"/>
    <w:rsid w:val="00504889"/>
    <w:rsid w:val="00505A7B"/>
    <w:rsid w:val="00510210"/>
    <w:rsid w:val="0051227D"/>
    <w:rsid w:val="00514631"/>
    <w:rsid w:val="00515E83"/>
    <w:rsid w:val="005173E9"/>
    <w:rsid w:val="00517ACE"/>
    <w:rsid w:val="0052098B"/>
    <w:rsid w:val="00522587"/>
    <w:rsid w:val="00524AC2"/>
    <w:rsid w:val="00524F6F"/>
    <w:rsid w:val="005257F5"/>
    <w:rsid w:val="00526F77"/>
    <w:rsid w:val="00531421"/>
    <w:rsid w:val="00532B3C"/>
    <w:rsid w:val="00537450"/>
    <w:rsid w:val="00544031"/>
    <w:rsid w:val="00544661"/>
    <w:rsid w:val="00545733"/>
    <w:rsid w:val="005503D9"/>
    <w:rsid w:val="00552878"/>
    <w:rsid w:val="00553EB5"/>
    <w:rsid w:val="005551FC"/>
    <w:rsid w:val="00556AE2"/>
    <w:rsid w:val="00561D3A"/>
    <w:rsid w:val="00562558"/>
    <w:rsid w:val="0056322F"/>
    <w:rsid w:val="00566AE0"/>
    <w:rsid w:val="00567567"/>
    <w:rsid w:val="005705B9"/>
    <w:rsid w:val="00571638"/>
    <w:rsid w:val="005716BA"/>
    <w:rsid w:val="005725A7"/>
    <w:rsid w:val="00572A8D"/>
    <w:rsid w:val="00572F97"/>
    <w:rsid w:val="005739A4"/>
    <w:rsid w:val="00573BED"/>
    <w:rsid w:val="005762A4"/>
    <w:rsid w:val="00577823"/>
    <w:rsid w:val="0058087F"/>
    <w:rsid w:val="00582392"/>
    <w:rsid w:val="005902DF"/>
    <w:rsid w:val="00593552"/>
    <w:rsid w:val="00593E22"/>
    <w:rsid w:val="00594B74"/>
    <w:rsid w:val="005A1992"/>
    <w:rsid w:val="005A3424"/>
    <w:rsid w:val="005A784A"/>
    <w:rsid w:val="005A78AB"/>
    <w:rsid w:val="005A796F"/>
    <w:rsid w:val="005A7DAC"/>
    <w:rsid w:val="005B0955"/>
    <w:rsid w:val="005B3638"/>
    <w:rsid w:val="005B3D93"/>
    <w:rsid w:val="005B4B7A"/>
    <w:rsid w:val="005B52EE"/>
    <w:rsid w:val="005C0549"/>
    <w:rsid w:val="005C1C7A"/>
    <w:rsid w:val="005C1EE3"/>
    <w:rsid w:val="005C25C2"/>
    <w:rsid w:val="005C270E"/>
    <w:rsid w:val="005C4826"/>
    <w:rsid w:val="005C5D95"/>
    <w:rsid w:val="005D1088"/>
    <w:rsid w:val="005D38BD"/>
    <w:rsid w:val="005D4083"/>
    <w:rsid w:val="005D42F2"/>
    <w:rsid w:val="005D5325"/>
    <w:rsid w:val="005D59ED"/>
    <w:rsid w:val="005D5E0A"/>
    <w:rsid w:val="005D6513"/>
    <w:rsid w:val="005E1500"/>
    <w:rsid w:val="005E2674"/>
    <w:rsid w:val="005E4A1A"/>
    <w:rsid w:val="005E4B17"/>
    <w:rsid w:val="005E4B4E"/>
    <w:rsid w:val="005E5193"/>
    <w:rsid w:val="005F6C49"/>
    <w:rsid w:val="005F7712"/>
    <w:rsid w:val="00600B3C"/>
    <w:rsid w:val="00603FD3"/>
    <w:rsid w:val="00605860"/>
    <w:rsid w:val="006151C9"/>
    <w:rsid w:val="00616BB3"/>
    <w:rsid w:val="00620516"/>
    <w:rsid w:val="0062140B"/>
    <w:rsid w:val="00623E08"/>
    <w:rsid w:val="00624BFD"/>
    <w:rsid w:val="00625877"/>
    <w:rsid w:val="00626BFB"/>
    <w:rsid w:val="00627644"/>
    <w:rsid w:val="006313D5"/>
    <w:rsid w:val="00632476"/>
    <w:rsid w:val="00642D24"/>
    <w:rsid w:val="00643B9B"/>
    <w:rsid w:val="00643F5D"/>
    <w:rsid w:val="00644B70"/>
    <w:rsid w:val="00644F11"/>
    <w:rsid w:val="00645129"/>
    <w:rsid w:val="006463BB"/>
    <w:rsid w:val="00650BE3"/>
    <w:rsid w:val="0065579E"/>
    <w:rsid w:val="00656848"/>
    <w:rsid w:val="006610E8"/>
    <w:rsid w:val="00665F6F"/>
    <w:rsid w:val="006660FB"/>
    <w:rsid w:val="00666ACB"/>
    <w:rsid w:val="006740C7"/>
    <w:rsid w:val="00675773"/>
    <w:rsid w:val="00676498"/>
    <w:rsid w:val="006767EB"/>
    <w:rsid w:val="0068050F"/>
    <w:rsid w:val="00680CEE"/>
    <w:rsid w:val="00680F32"/>
    <w:rsid w:val="00680FAB"/>
    <w:rsid w:val="0068442D"/>
    <w:rsid w:val="00684986"/>
    <w:rsid w:val="00687EBF"/>
    <w:rsid w:val="006900C2"/>
    <w:rsid w:val="00690D0E"/>
    <w:rsid w:val="00692AD3"/>
    <w:rsid w:val="00693E9C"/>
    <w:rsid w:val="00695EB8"/>
    <w:rsid w:val="00697043"/>
    <w:rsid w:val="00697606"/>
    <w:rsid w:val="00697D99"/>
    <w:rsid w:val="006A2E22"/>
    <w:rsid w:val="006A2F37"/>
    <w:rsid w:val="006A555C"/>
    <w:rsid w:val="006A6AAA"/>
    <w:rsid w:val="006A7EC8"/>
    <w:rsid w:val="006B179E"/>
    <w:rsid w:val="006B25BA"/>
    <w:rsid w:val="006B7921"/>
    <w:rsid w:val="006C0786"/>
    <w:rsid w:val="006C0A37"/>
    <w:rsid w:val="006C223B"/>
    <w:rsid w:val="006C3EC4"/>
    <w:rsid w:val="006C51DD"/>
    <w:rsid w:val="006C5452"/>
    <w:rsid w:val="006C600D"/>
    <w:rsid w:val="006C618E"/>
    <w:rsid w:val="006D18D7"/>
    <w:rsid w:val="006D5C92"/>
    <w:rsid w:val="006D7693"/>
    <w:rsid w:val="006E1210"/>
    <w:rsid w:val="006E1BDA"/>
    <w:rsid w:val="006E28B9"/>
    <w:rsid w:val="006E2C5A"/>
    <w:rsid w:val="006E36C9"/>
    <w:rsid w:val="006E42CE"/>
    <w:rsid w:val="006E500F"/>
    <w:rsid w:val="006E515F"/>
    <w:rsid w:val="006F0B94"/>
    <w:rsid w:val="00706ED4"/>
    <w:rsid w:val="00707F46"/>
    <w:rsid w:val="00710B83"/>
    <w:rsid w:val="00712491"/>
    <w:rsid w:val="007135CD"/>
    <w:rsid w:val="00713646"/>
    <w:rsid w:val="00716257"/>
    <w:rsid w:val="00721CEE"/>
    <w:rsid w:val="00723BBE"/>
    <w:rsid w:val="00731707"/>
    <w:rsid w:val="00734240"/>
    <w:rsid w:val="007352B6"/>
    <w:rsid w:val="00740E01"/>
    <w:rsid w:val="00745F14"/>
    <w:rsid w:val="0074679F"/>
    <w:rsid w:val="00750021"/>
    <w:rsid w:val="00752079"/>
    <w:rsid w:val="0075488F"/>
    <w:rsid w:val="007554B0"/>
    <w:rsid w:val="007559EE"/>
    <w:rsid w:val="007575F9"/>
    <w:rsid w:val="007631E7"/>
    <w:rsid w:val="00763BEF"/>
    <w:rsid w:val="0077083C"/>
    <w:rsid w:val="007711D7"/>
    <w:rsid w:val="0077372E"/>
    <w:rsid w:val="00774751"/>
    <w:rsid w:val="00775553"/>
    <w:rsid w:val="0077565C"/>
    <w:rsid w:val="0077595B"/>
    <w:rsid w:val="0077600C"/>
    <w:rsid w:val="007778BA"/>
    <w:rsid w:val="00784042"/>
    <w:rsid w:val="00795DBF"/>
    <w:rsid w:val="00797DD6"/>
    <w:rsid w:val="007A3EEA"/>
    <w:rsid w:val="007A43A7"/>
    <w:rsid w:val="007A65FA"/>
    <w:rsid w:val="007B114E"/>
    <w:rsid w:val="007B23EA"/>
    <w:rsid w:val="007B4270"/>
    <w:rsid w:val="007B5E15"/>
    <w:rsid w:val="007B6133"/>
    <w:rsid w:val="007B71BA"/>
    <w:rsid w:val="007C0362"/>
    <w:rsid w:val="007C2484"/>
    <w:rsid w:val="007C3AC0"/>
    <w:rsid w:val="007D00BE"/>
    <w:rsid w:val="007E0EE4"/>
    <w:rsid w:val="007E38F0"/>
    <w:rsid w:val="007E5704"/>
    <w:rsid w:val="007E642D"/>
    <w:rsid w:val="007E6EFC"/>
    <w:rsid w:val="008006CE"/>
    <w:rsid w:val="00801149"/>
    <w:rsid w:val="00802C93"/>
    <w:rsid w:val="00802CF3"/>
    <w:rsid w:val="008030F2"/>
    <w:rsid w:val="00805194"/>
    <w:rsid w:val="008072D8"/>
    <w:rsid w:val="00810249"/>
    <w:rsid w:val="00812666"/>
    <w:rsid w:val="00813995"/>
    <w:rsid w:val="0081614B"/>
    <w:rsid w:val="00821844"/>
    <w:rsid w:val="0082340C"/>
    <w:rsid w:val="008270AE"/>
    <w:rsid w:val="00827750"/>
    <w:rsid w:val="008339F5"/>
    <w:rsid w:val="00834447"/>
    <w:rsid w:val="00834637"/>
    <w:rsid w:val="00834D38"/>
    <w:rsid w:val="0083636B"/>
    <w:rsid w:val="008420D7"/>
    <w:rsid w:val="00842852"/>
    <w:rsid w:val="008434D9"/>
    <w:rsid w:val="00844462"/>
    <w:rsid w:val="00850499"/>
    <w:rsid w:val="00853654"/>
    <w:rsid w:val="008536FA"/>
    <w:rsid w:val="00856166"/>
    <w:rsid w:val="00856B2D"/>
    <w:rsid w:val="008604E3"/>
    <w:rsid w:val="008620BE"/>
    <w:rsid w:val="00863C43"/>
    <w:rsid w:val="0086433C"/>
    <w:rsid w:val="00865D7D"/>
    <w:rsid w:val="00871638"/>
    <w:rsid w:val="008734C2"/>
    <w:rsid w:val="008750B8"/>
    <w:rsid w:val="00876349"/>
    <w:rsid w:val="008841AA"/>
    <w:rsid w:val="00885A30"/>
    <w:rsid w:val="00886E83"/>
    <w:rsid w:val="0089140D"/>
    <w:rsid w:val="008924F4"/>
    <w:rsid w:val="00893329"/>
    <w:rsid w:val="008933C5"/>
    <w:rsid w:val="00896811"/>
    <w:rsid w:val="008A31C0"/>
    <w:rsid w:val="008A5795"/>
    <w:rsid w:val="008B43A9"/>
    <w:rsid w:val="008B4A4C"/>
    <w:rsid w:val="008B6E37"/>
    <w:rsid w:val="008C02FB"/>
    <w:rsid w:val="008C086E"/>
    <w:rsid w:val="008C2B2F"/>
    <w:rsid w:val="008C4571"/>
    <w:rsid w:val="008C484B"/>
    <w:rsid w:val="008C5543"/>
    <w:rsid w:val="008C74DF"/>
    <w:rsid w:val="008D0050"/>
    <w:rsid w:val="008D0287"/>
    <w:rsid w:val="008D0E20"/>
    <w:rsid w:val="008D4B5D"/>
    <w:rsid w:val="008D4BF2"/>
    <w:rsid w:val="008E0AA8"/>
    <w:rsid w:val="008E70ED"/>
    <w:rsid w:val="008E7D89"/>
    <w:rsid w:val="008F0DAC"/>
    <w:rsid w:val="008F3D01"/>
    <w:rsid w:val="008F7A3A"/>
    <w:rsid w:val="00911F5C"/>
    <w:rsid w:val="00912C3B"/>
    <w:rsid w:val="00912DE8"/>
    <w:rsid w:val="00913076"/>
    <w:rsid w:val="0091331D"/>
    <w:rsid w:val="009161F5"/>
    <w:rsid w:val="00916930"/>
    <w:rsid w:val="0092189E"/>
    <w:rsid w:val="00924374"/>
    <w:rsid w:val="009250E1"/>
    <w:rsid w:val="00925187"/>
    <w:rsid w:val="0092710E"/>
    <w:rsid w:val="00934F72"/>
    <w:rsid w:val="00935463"/>
    <w:rsid w:val="00935647"/>
    <w:rsid w:val="00935A4D"/>
    <w:rsid w:val="009423B5"/>
    <w:rsid w:val="00942854"/>
    <w:rsid w:val="009456BB"/>
    <w:rsid w:val="009456C5"/>
    <w:rsid w:val="00945F0C"/>
    <w:rsid w:val="00946043"/>
    <w:rsid w:val="00946BBA"/>
    <w:rsid w:val="00951B85"/>
    <w:rsid w:val="00955D3D"/>
    <w:rsid w:val="00957527"/>
    <w:rsid w:val="00960CBF"/>
    <w:rsid w:val="00961B84"/>
    <w:rsid w:val="00963E09"/>
    <w:rsid w:val="00967024"/>
    <w:rsid w:val="009674FA"/>
    <w:rsid w:val="00967D35"/>
    <w:rsid w:val="00967D76"/>
    <w:rsid w:val="00967E59"/>
    <w:rsid w:val="009702CB"/>
    <w:rsid w:val="00971BE8"/>
    <w:rsid w:val="00971FB5"/>
    <w:rsid w:val="00972D6A"/>
    <w:rsid w:val="00974BAA"/>
    <w:rsid w:val="00980047"/>
    <w:rsid w:val="0098197E"/>
    <w:rsid w:val="00981B83"/>
    <w:rsid w:val="009835AF"/>
    <w:rsid w:val="00990377"/>
    <w:rsid w:val="00996066"/>
    <w:rsid w:val="009970BB"/>
    <w:rsid w:val="0099778A"/>
    <w:rsid w:val="009A01A0"/>
    <w:rsid w:val="009A0969"/>
    <w:rsid w:val="009A2A04"/>
    <w:rsid w:val="009A5BBC"/>
    <w:rsid w:val="009B4863"/>
    <w:rsid w:val="009B4B8E"/>
    <w:rsid w:val="009B7D77"/>
    <w:rsid w:val="009C00FA"/>
    <w:rsid w:val="009C05E7"/>
    <w:rsid w:val="009C21E8"/>
    <w:rsid w:val="009C3DEA"/>
    <w:rsid w:val="009C416F"/>
    <w:rsid w:val="009C4238"/>
    <w:rsid w:val="009C50D3"/>
    <w:rsid w:val="009C7E25"/>
    <w:rsid w:val="009D01E3"/>
    <w:rsid w:val="009D1674"/>
    <w:rsid w:val="009D34ED"/>
    <w:rsid w:val="009D36ED"/>
    <w:rsid w:val="009D3F56"/>
    <w:rsid w:val="009D761B"/>
    <w:rsid w:val="009E0470"/>
    <w:rsid w:val="009E0C32"/>
    <w:rsid w:val="009E55B1"/>
    <w:rsid w:val="009E58E0"/>
    <w:rsid w:val="009F0244"/>
    <w:rsid w:val="009F1961"/>
    <w:rsid w:val="009F2685"/>
    <w:rsid w:val="009F2892"/>
    <w:rsid w:val="009F2FC1"/>
    <w:rsid w:val="009F3216"/>
    <w:rsid w:val="009F54B4"/>
    <w:rsid w:val="00A01896"/>
    <w:rsid w:val="00A020E8"/>
    <w:rsid w:val="00A029B1"/>
    <w:rsid w:val="00A04467"/>
    <w:rsid w:val="00A064B3"/>
    <w:rsid w:val="00A110EF"/>
    <w:rsid w:val="00A12945"/>
    <w:rsid w:val="00A145E1"/>
    <w:rsid w:val="00A15E1C"/>
    <w:rsid w:val="00A166BF"/>
    <w:rsid w:val="00A16912"/>
    <w:rsid w:val="00A225A9"/>
    <w:rsid w:val="00A227F1"/>
    <w:rsid w:val="00A25968"/>
    <w:rsid w:val="00A25D94"/>
    <w:rsid w:val="00A27922"/>
    <w:rsid w:val="00A30AE7"/>
    <w:rsid w:val="00A34530"/>
    <w:rsid w:val="00A35773"/>
    <w:rsid w:val="00A35884"/>
    <w:rsid w:val="00A47088"/>
    <w:rsid w:val="00A50C16"/>
    <w:rsid w:val="00A52E96"/>
    <w:rsid w:val="00A53244"/>
    <w:rsid w:val="00A53BC9"/>
    <w:rsid w:val="00A53E36"/>
    <w:rsid w:val="00A54526"/>
    <w:rsid w:val="00A60591"/>
    <w:rsid w:val="00A60DD6"/>
    <w:rsid w:val="00A6334B"/>
    <w:rsid w:val="00A63494"/>
    <w:rsid w:val="00A64926"/>
    <w:rsid w:val="00A669E4"/>
    <w:rsid w:val="00A66E34"/>
    <w:rsid w:val="00A67672"/>
    <w:rsid w:val="00A717B8"/>
    <w:rsid w:val="00A7209A"/>
    <w:rsid w:val="00A76018"/>
    <w:rsid w:val="00A762C1"/>
    <w:rsid w:val="00A82CF9"/>
    <w:rsid w:val="00A84D74"/>
    <w:rsid w:val="00A85786"/>
    <w:rsid w:val="00A9126E"/>
    <w:rsid w:val="00A9421E"/>
    <w:rsid w:val="00A94A9D"/>
    <w:rsid w:val="00A971C5"/>
    <w:rsid w:val="00AA0453"/>
    <w:rsid w:val="00AA0460"/>
    <w:rsid w:val="00AA24C5"/>
    <w:rsid w:val="00AA36A8"/>
    <w:rsid w:val="00AA4F44"/>
    <w:rsid w:val="00AA5022"/>
    <w:rsid w:val="00AB46BE"/>
    <w:rsid w:val="00AB5400"/>
    <w:rsid w:val="00AB6612"/>
    <w:rsid w:val="00AB7DC7"/>
    <w:rsid w:val="00AC0C74"/>
    <w:rsid w:val="00AC5923"/>
    <w:rsid w:val="00AC64A2"/>
    <w:rsid w:val="00AD1C26"/>
    <w:rsid w:val="00AD273F"/>
    <w:rsid w:val="00AD3DFB"/>
    <w:rsid w:val="00AD4166"/>
    <w:rsid w:val="00AE031F"/>
    <w:rsid w:val="00AE0C07"/>
    <w:rsid w:val="00AE701F"/>
    <w:rsid w:val="00AF0DD8"/>
    <w:rsid w:val="00AF151D"/>
    <w:rsid w:val="00AF36DA"/>
    <w:rsid w:val="00AF39DD"/>
    <w:rsid w:val="00AF4C8E"/>
    <w:rsid w:val="00AF59E6"/>
    <w:rsid w:val="00AF642A"/>
    <w:rsid w:val="00AF768F"/>
    <w:rsid w:val="00AF7D16"/>
    <w:rsid w:val="00B01360"/>
    <w:rsid w:val="00B06AEA"/>
    <w:rsid w:val="00B07579"/>
    <w:rsid w:val="00B075D0"/>
    <w:rsid w:val="00B07A0E"/>
    <w:rsid w:val="00B105ED"/>
    <w:rsid w:val="00B12744"/>
    <w:rsid w:val="00B12B7D"/>
    <w:rsid w:val="00B1346E"/>
    <w:rsid w:val="00B14B57"/>
    <w:rsid w:val="00B15B4B"/>
    <w:rsid w:val="00B1666C"/>
    <w:rsid w:val="00B27449"/>
    <w:rsid w:val="00B30B49"/>
    <w:rsid w:val="00B30CCE"/>
    <w:rsid w:val="00B34459"/>
    <w:rsid w:val="00B35A23"/>
    <w:rsid w:val="00B36B4F"/>
    <w:rsid w:val="00B421AE"/>
    <w:rsid w:val="00B432F3"/>
    <w:rsid w:val="00B44B0F"/>
    <w:rsid w:val="00B4681E"/>
    <w:rsid w:val="00B513B2"/>
    <w:rsid w:val="00B51570"/>
    <w:rsid w:val="00B554C8"/>
    <w:rsid w:val="00B56068"/>
    <w:rsid w:val="00B56FE5"/>
    <w:rsid w:val="00B5770D"/>
    <w:rsid w:val="00B57E15"/>
    <w:rsid w:val="00B612DD"/>
    <w:rsid w:val="00B62567"/>
    <w:rsid w:val="00B6296A"/>
    <w:rsid w:val="00B63457"/>
    <w:rsid w:val="00B65F87"/>
    <w:rsid w:val="00B668D2"/>
    <w:rsid w:val="00B67278"/>
    <w:rsid w:val="00B70508"/>
    <w:rsid w:val="00B7215C"/>
    <w:rsid w:val="00B73C80"/>
    <w:rsid w:val="00B74105"/>
    <w:rsid w:val="00B7446B"/>
    <w:rsid w:val="00B846B7"/>
    <w:rsid w:val="00B8594D"/>
    <w:rsid w:val="00B87FB0"/>
    <w:rsid w:val="00B96ACB"/>
    <w:rsid w:val="00B971B2"/>
    <w:rsid w:val="00B972EE"/>
    <w:rsid w:val="00B97CF6"/>
    <w:rsid w:val="00BA4E92"/>
    <w:rsid w:val="00BA7147"/>
    <w:rsid w:val="00BB09EA"/>
    <w:rsid w:val="00BB28CD"/>
    <w:rsid w:val="00BB2EE4"/>
    <w:rsid w:val="00BB4838"/>
    <w:rsid w:val="00BB54D3"/>
    <w:rsid w:val="00BB58D5"/>
    <w:rsid w:val="00BB5CBE"/>
    <w:rsid w:val="00BB5E3E"/>
    <w:rsid w:val="00BC0D78"/>
    <w:rsid w:val="00BC4F41"/>
    <w:rsid w:val="00BC75F5"/>
    <w:rsid w:val="00BD0936"/>
    <w:rsid w:val="00BD466F"/>
    <w:rsid w:val="00BD4DC5"/>
    <w:rsid w:val="00BE1DE0"/>
    <w:rsid w:val="00BE3713"/>
    <w:rsid w:val="00BE7314"/>
    <w:rsid w:val="00BF2B8A"/>
    <w:rsid w:val="00BF4716"/>
    <w:rsid w:val="00BF559F"/>
    <w:rsid w:val="00BF666E"/>
    <w:rsid w:val="00C00856"/>
    <w:rsid w:val="00C0471A"/>
    <w:rsid w:val="00C048C9"/>
    <w:rsid w:val="00C04947"/>
    <w:rsid w:val="00C05665"/>
    <w:rsid w:val="00C05FB5"/>
    <w:rsid w:val="00C10B81"/>
    <w:rsid w:val="00C12728"/>
    <w:rsid w:val="00C12B19"/>
    <w:rsid w:val="00C151A1"/>
    <w:rsid w:val="00C210DC"/>
    <w:rsid w:val="00C22F2C"/>
    <w:rsid w:val="00C30017"/>
    <w:rsid w:val="00C31171"/>
    <w:rsid w:val="00C32BBE"/>
    <w:rsid w:val="00C36343"/>
    <w:rsid w:val="00C37F93"/>
    <w:rsid w:val="00C403B8"/>
    <w:rsid w:val="00C42E8E"/>
    <w:rsid w:val="00C4621C"/>
    <w:rsid w:val="00C47FDA"/>
    <w:rsid w:val="00C513CE"/>
    <w:rsid w:val="00C51A39"/>
    <w:rsid w:val="00C52699"/>
    <w:rsid w:val="00C53C8E"/>
    <w:rsid w:val="00C561DE"/>
    <w:rsid w:val="00C56E1D"/>
    <w:rsid w:val="00C60396"/>
    <w:rsid w:val="00C6185E"/>
    <w:rsid w:val="00C628E0"/>
    <w:rsid w:val="00C629E9"/>
    <w:rsid w:val="00C67C62"/>
    <w:rsid w:val="00C70B45"/>
    <w:rsid w:val="00C74485"/>
    <w:rsid w:val="00C745FB"/>
    <w:rsid w:val="00C81EC8"/>
    <w:rsid w:val="00C84BD0"/>
    <w:rsid w:val="00C90007"/>
    <w:rsid w:val="00C90055"/>
    <w:rsid w:val="00C931C2"/>
    <w:rsid w:val="00C933C9"/>
    <w:rsid w:val="00CA0391"/>
    <w:rsid w:val="00CA2887"/>
    <w:rsid w:val="00CA5B3B"/>
    <w:rsid w:val="00CA5D13"/>
    <w:rsid w:val="00CA72E4"/>
    <w:rsid w:val="00CB040C"/>
    <w:rsid w:val="00CB202F"/>
    <w:rsid w:val="00CB2F8B"/>
    <w:rsid w:val="00CB51C7"/>
    <w:rsid w:val="00CB562D"/>
    <w:rsid w:val="00CB6219"/>
    <w:rsid w:val="00CC0709"/>
    <w:rsid w:val="00CC1D26"/>
    <w:rsid w:val="00CC2550"/>
    <w:rsid w:val="00CC2AFE"/>
    <w:rsid w:val="00CC2D4E"/>
    <w:rsid w:val="00CC3F5B"/>
    <w:rsid w:val="00CD2E8E"/>
    <w:rsid w:val="00CD2F3F"/>
    <w:rsid w:val="00CD4295"/>
    <w:rsid w:val="00CD4584"/>
    <w:rsid w:val="00CD4BC8"/>
    <w:rsid w:val="00CE1462"/>
    <w:rsid w:val="00CE37FF"/>
    <w:rsid w:val="00CE7E52"/>
    <w:rsid w:val="00CF0588"/>
    <w:rsid w:val="00CF0C96"/>
    <w:rsid w:val="00CF1C0C"/>
    <w:rsid w:val="00CF40AA"/>
    <w:rsid w:val="00CF55F4"/>
    <w:rsid w:val="00D03324"/>
    <w:rsid w:val="00D05C86"/>
    <w:rsid w:val="00D14C8F"/>
    <w:rsid w:val="00D14EBB"/>
    <w:rsid w:val="00D14F86"/>
    <w:rsid w:val="00D20C78"/>
    <w:rsid w:val="00D244CB"/>
    <w:rsid w:val="00D25530"/>
    <w:rsid w:val="00D26DF5"/>
    <w:rsid w:val="00D35E76"/>
    <w:rsid w:val="00D407C6"/>
    <w:rsid w:val="00D418F4"/>
    <w:rsid w:val="00D43681"/>
    <w:rsid w:val="00D4391F"/>
    <w:rsid w:val="00D478F7"/>
    <w:rsid w:val="00D52033"/>
    <w:rsid w:val="00D56006"/>
    <w:rsid w:val="00D56CD2"/>
    <w:rsid w:val="00D57D61"/>
    <w:rsid w:val="00D606EC"/>
    <w:rsid w:val="00D60F98"/>
    <w:rsid w:val="00D65FC4"/>
    <w:rsid w:val="00D666E4"/>
    <w:rsid w:val="00D67FEF"/>
    <w:rsid w:val="00D70035"/>
    <w:rsid w:val="00D7008C"/>
    <w:rsid w:val="00D715B6"/>
    <w:rsid w:val="00D71B82"/>
    <w:rsid w:val="00D71E50"/>
    <w:rsid w:val="00D72333"/>
    <w:rsid w:val="00D7397A"/>
    <w:rsid w:val="00D747F0"/>
    <w:rsid w:val="00D763B2"/>
    <w:rsid w:val="00D834D5"/>
    <w:rsid w:val="00D859AA"/>
    <w:rsid w:val="00D9246B"/>
    <w:rsid w:val="00DA284F"/>
    <w:rsid w:val="00DA34BA"/>
    <w:rsid w:val="00DA52F0"/>
    <w:rsid w:val="00DA571C"/>
    <w:rsid w:val="00DA74C2"/>
    <w:rsid w:val="00DB38B2"/>
    <w:rsid w:val="00DB7A03"/>
    <w:rsid w:val="00DB7E3A"/>
    <w:rsid w:val="00DC4868"/>
    <w:rsid w:val="00DC4D66"/>
    <w:rsid w:val="00DC66E1"/>
    <w:rsid w:val="00DD00FD"/>
    <w:rsid w:val="00DD4145"/>
    <w:rsid w:val="00DD5B20"/>
    <w:rsid w:val="00DD6A67"/>
    <w:rsid w:val="00DE0359"/>
    <w:rsid w:val="00DE08D7"/>
    <w:rsid w:val="00DE0EC2"/>
    <w:rsid w:val="00DE1EC1"/>
    <w:rsid w:val="00DE3229"/>
    <w:rsid w:val="00DF1353"/>
    <w:rsid w:val="00DF266B"/>
    <w:rsid w:val="00DF54C2"/>
    <w:rsid w:val="00E01DF9"/>
    <w:rsid w:val="00E020FD"/>
    <w:rsid w:val="00E042D2"/>
    <w:rsid w:val="00E0539C"/>
    <w:rsid w:val="00E10238"/>
    <w:rsid w:val="00E1052F"/>
    <w:rsid w:val="00E138DA"/>
    <w:rsid w:val="00E13C75"/>
    <w:rsid w:val="00E15CE5"/>
    <w:rsid w:val="00E178F5"/>
    <w:rsid w:val="00E17D5C"/>
    <w:rsid w:val="00E210B2"/>
    <w:rsid w:val="00E21881"/>
    <w:rsid w:val="00E22F58"/>
    <w:rsid w:val="00E25189"/>
    <w:rsid w:val="00E277CD"/>
    <w:rsid w:val="00E34D44"/>
    <w:rsid w:val="00E355F7"/>
    <w:rsid w:val="00E454FF"/>
    <w:rsid w:val="00E50FCF"/>
    <w:rsid w:val="00E53D98"/>
    <w:rsid w:val="00E57D83"/>
    <w:rsid w:val="00E61A8C"/>
    <w:rsid w:val="00E61FB5"/>
    <w:rsid w:val="00E62185"/>
    <w:rsid w:val="00E62D5F"/>
    <w:rsid w:val="00E70B7A"/>
    <w:rsid w:val="00E72D6D"/>
    <w:rsid w:val="00E76657"/>
    <w:rsid w:val="00E775E2"/>
    <w:rsid w:val="00E80381"/>
    <w:rsid w:val="00E81856"/>
    <w:rsid w:val="00E8241D"/>
    <w:rsid w:val="00E83055"/>
    <w:rsid w:val="00E856E3"/>
    <w:rsid w:val="00E87A13"/>
    <w:rsid w:val="00E926E6"/>
    <w:rsid w:val="00E94E6B"/>
    <w:rsid w:val="00E97B7A"/>
    <w:rsid w:val="00E97DD0"/>
    <w:rsid w:val="00EA08F9"/>
    <w:rsid w:val="00EA504C"/>
    <w:rsid w:val="00EA6C0E"/>
    <w:rsid w:val="00EB2A9C"/>
    <w:rsid w:val="00EB2B44"/>
    <w:rsid w:val="00EB4F83"/>
    <w:rsid w:val="00EB530D"/>
    <w:rsid w:val="00EB58E7"/>
    <w:rsid w:val="00EB6611"/>
    <w:rsid w:val="00EC099B"/>
    <w:rsid w:val="00EC13F1"/>
    <w:rsid w:val="00EC5CA4"/>
    <w:rsid w:val="00EC65E8"/>
    <w:rsid w:val="00EC6AFA"/>
    <w:rsid w:val="00EC6F88"/>
    <w:rsid w:val="00ED014F"/>
    <w:rsid w:val="00ED1BD6"/>
    <w:rsid w:val="00ED58BE"/>
    <w:rsid w:val="00ED76CF"/>
    <w:rsid w:val="00ED7AE4"/>
    <w:rsid w:val="00EE26F2"/>
    <w:rsid w:val="00EE4C3B"/>
    <w:rsid w:val="00EE62A4"/>
    <w:rsid w:val="00EF0C37"/>
    <w:rsid w:val="00EF16E1"/>
    <w:rsid w:val="00EF6355"/>
    <w:rsid w:val="00EF69EA"/>
    <w:rsid w:val="00F007B4"/>
    <w:rsid w:val="00F00E3B"/>
    <w:rsid w:val="00F034E7"/>
    <w:rsid w:val="00F03B75"/>
    <w:rsid w:val="00F102CE"/>
    <w:rsid w:val="00F117AC"/>
    <w:rsid w:val="00F12D32"/>
    <w:rsid w:val="00F13A54"/>
    <w:rsid w:val="00F1429D"/>
    <w:rsid w:val="00F14A69"/>
    <w:rsid w:val="00F16665"/>
    <w:rsid w:val="00F2026F"/>
    <w:rsid w:val="00F215DA"/>
    <w:rsid w:val="00F23364"/>
    <w:rsid w:val="00F2367A"/>
    <w:rsid w:val="00F23EEB"/>
    <w:rsid w:val="00F24B90"/>
    <w:rsid w:val="00F25061"/>
    <w:rsid w:val="00F25C04"/>
    <w:rsid w:val="00F36946"/>
    <w:rsid w:val="00F4330C"/>
    <w:rsid w:val="00F44937"/>
    <w:rsid w:val="00F46995"/>
    <w:rsid w:val="00F50E9A"/>
    <w:rsid w:val="00F5268F"/>
    <w:rsid w:val="00F52F04"/>
    <w:rsid w:val="00F5361B"/>
    <w:rsid w:val="00F54527"/>
    <w:rsid w:val="00F55E3C"/>
    <w:rsid w:val="00F55FAF"/>
    <w:rsid w:val="00F61D4B"/>
    <w:rsid w:val="00F6293A"/>
    <w:rsid w:val="00F62C0B"/>
    <w:rsid w:val="00F64101"/>
    <w:rsid w:val="00F65DA0"/>
    <w:rsid w:val="00F751AF"/>
    <w:rsid w:val="00F75B39"/>
    <w:rsid w:val="00F775BE"/>
    <w:rsid w:val="00F77CD3"/>
    <w:rsid w:val="00F77DA2"/>
    <w:rsid w:val="00F8009F"/>
    <w:rsid w:val="00F828DF"/>
    <w:rsid w:val="00F830F1"/>
    <w:rsid w:val="00F83F34"/>
    <w:rsid w:val="00F853DF"/>
    <w:rsid w:val="00F86837"/>
    <w:rsid w:val="00F87FD0"/>
    <w:rsid w:val="00F9043A"/>
    <w:rsid w:val="00F917C3"/>
    <w:rsid w:val="00F94DD2"/>
    <w:rsid w:val="00F95CB6"/>
    <w:rsid w:val="00F96B2C"/>
    <w:rsid w:val="00F973E6"/>
    <w:rsid w:val="00F97432"/>
    <w:rsid w:val="00FA65EA"/>
    <w:rsid w:val="00FB192A"/>
    <w:rsid w:val="00FB26A7"/>
    <w:rsid w:val="00FB44BA"/>
    <w:rsid w:val="00FB4756"/>
    <w:rsid w:val="00FB76DD"/>
    <w:rsid w:val="00FC1467"/>
    <w:rsid w:val="00FC25C9"/>
    <w:rsid w:val="00FC3D15"/>
    <w:rsid w:val="00FC51E4"/>
    <w:rsid w:val="00FC5CD1"/>
    <w:rsid w:val="00FC7274"/>
    <w:rsid w:val="00FC7290"/>
    <w:rsid w:val="00FC79C3"/>
    <w:rsid w:val="00FD006A"/>
    <w:rsid w:val="00FD0CDB"/>
    <w:rsid w:val="00FD1873"/>
    <w:rsid w:val="00FD50B9"/>
    <w:rsid w:val="00FD759E"/>
    <w:rsid w:val="00FE6655"/>
    <w:rsid w:val="00FF0A0F"/>
    <w:rsid w:val="00FF0E69"/>
    <w:rsid w:val="00FF1314"/>
    <w:rsid w:val="00FF26ED"/>
    <w:rsid w:val="00FF3AFD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5624E8"/>
  <w15:docId w15:val="{94880168-2BA6-4BAA-9BAE-E22E9823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C31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31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A57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355"/>
  </w:style>
  <w:style w:type="paragraph" w:styleId="Stopka">
    <w:name w:val="footer"/>
    <w:basedOn w:val="Normalny"/>
    <w:link w:val="StopkaZnak"/>
    <w:uiPriority w:val="99"/>
    <w:unhideWhenUsed/>
    <w:rsid w:val="00EF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355"/>
  </w:style>
  <w:style w:type="character" w:styleId="Odwoaniedokomentarza">
    <w:name w:val="annotation reference"/>
    <w:basedOn w:val="Domylnaczcionkaakapitu"/>
    <w:uiPriority w:val="99"/>
    <w:semiHidden/>
    <w:unhideWhenUsed/>
    <w:rsid w:val="00600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B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B3C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8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87F2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F77DA2"/>
  </w:style>
  <w:style w:type="table" w:styleId="Tabela-Siatka">
    <w:name w:val="Table Grid"/>
    <w:basedOn w:val="Standardowy"/>
    <w:uiPriority w:val="39"/>
    <w:rsid w:val="0041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E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E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E50"/>
    <w:rPr>
      <w:vertAlign w:val="superscript"/>
    </w:rPr>
  </w:style>
  <w:style w:type="character" w:customStyle="1" w:styleId="Inne">
    <w:name w:val="Inne_"/>
    <w:basedOn w:val="Domylnaczcionkaakapitu"/>
    <w:link w:val="Inne0"/>
    <w:rsid w:val="00D763B2"/>
    <w:rPr>
      <w:rFonts w:ascii="Times New Roman" w:eastAsia="Times New Roman" w:hAnsi="Times New Roman"/>
      <w:shd w:val="clear" w:color="auto" w:fill="FFFFFF"/>
    </w:rPr>
  </w:style>
  <w:style w:type="paragraph" w:customStyle="1" w:styleId="Inne0">
    <w:name w:val="Inne"/>
    <w:basedOn w:val="Normalny"/>
    <w:link w:val="Inne"/>
    <w:rsid w:val="00D763B2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Teksttreci">
    <w:name w:val="Tekst treści_"/>
    <w:basedOn w:val="Domylnaczcionkaakapitu"/>
    <w:link w:val="Teksttreci0"/>
    <w:rsid w:val="008B43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B43A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ox-58c572e92a-msolistparagraph">
    <w:name w:val="ox-58c572e92a-msolistparagraph"/>
    <w:basedOn w:val="Normalny"/>
    <w:rsid w:val="0014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4B7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D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D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9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DEB47-AB2F-4AD6-91AD-3995C0CB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3939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Bura</dc:creator>
  <cp:lastModifiedBy>Katarzyna Dubowska</cp:lastModifiedBy>
  <cp:revision>4</cp:revision>
  <cp:lastPrinted>2020-09-14T09:19:00Z</cp:lastPrinted>
  <dcterms:created xsi:type="dcterms:W3CDTF">2020-09-14T08:20:00Z</dcterms:created>
  <dcterms:modified xsi:type="dcterms:W3CDTF">2020-09-14T09:52:00Z</dcterms:modified>
</cp:coreProperties>
</file>