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05AD" w14:textId="26B3858F" w:rsidR="00B56B4B" w:rsidRPr="00FB2C1A" w:rsidRDefault="00B56B4B" w:rsidP="00D14B1B">
      <w:pPr>
        <w:ind w:left="1843" w:hanging="1843"/>
        <w:jc w:val="right"/>
        <w:rPr>
          <w:rFonts w:ascii="Cambria" w:hAnsi="Cambria"/>
        </w:rPr>
      </w:pPr>
      <w:r w:rsidRPr="00FB2C1A">
        <w:rPr>
          <w:rFonts w:ascii="Cambria" w:hAnsi="Cambria"/>
        </w:rPr>
        <w:t>Załącznik nr 5</w:t>
      </w:r>
    </w:p>
    <w:p w14:paraId="10AAA3D4" w14:textId="77777777" w:rsidR="00B56B4B" w:rsidRPr="00FB2C1A" w:rsidRDefault="00B56B4B" w:rsidP="00D14B1B">
      <w:pPr>
        <w:ind w:left="1843" w:hanging="1843"/>
        <w:jc w:val="right"/>
        <w:rPr>
          <w:rFonts w:ascii="Cambria" w:hAnsi="Cambria"/>
        </w:rPr>
      </w:pPr>
    </w:p>
    <w:p w14:paraId="7D5BB7BB" w14:textId="77777777" w:rsidR="00EA69FE" w:rsidRPr="00FB2C1A" w:rsidRDefault="00EA69FE" w:rsidP="00D14B1B">
      <w:pPr>
        <w:pStyle w:val="Nagwek1"/>
        <w:rPr>
          <w:rFonts w:ascii="Cambria" w:hAnsi="Cambria"/>
          <w:sz w:val="24"/>
          <w:lang w:val="pl-PL"/>
        </w:rPr>
      </w:pPr>
      <w:r w:rsidRPr="00FB2C1A">
        <w:rPr>
          <w:rFonts w:ascii="Cambria" w:hAnsi="Cambria"/>
          <w:sz w:val="24"/>
          <w:lang w:val="pl-PL"/>
        </w:rPr>
        <w:t>U M O W A 29/REG/2021</w:t>
      </w:r>
    </w:p>
    <w:p w14:paraId="42A47838" w14:textId="77777777" w:rsidR="00EA69FE" w:rsidRPr="00FB2C1A" w:rsidRDefault="00EA69FE" w:rsidP="00D14B1B">
      <w:pPr>
        <w:ind w:left="567" w:hanging="567"/>
        <w:jc w:val="center"/>
        <w:rPr>
          <w:rFonts w:ascii="Cambria" w:hAnsi="Cambria"/>
          <w:b/>
        </w:rPr>
      </w:pPr>
    </w:p>
    <w:p w14:paraId="3AA4DCC7" w14:textId="77777777" w:rsidR="00EA69FE" w:rsidRPr="00FB2C1A" w:rsidRDefault="00EA69FE" w:rsidP="00D14B1B">
      <w:pPr>
        <w:ind w:left="567" w:hanging="567"/>
        <w:jc w:val="both"/>
        <w:rPr>
          <w:rFonts w:ascii="Cambria" w:eastAsia="Calibri" w:hAnsi="Cambria"/>
        </w:rPr>
      </w:pPr>
      <w:r w:rsidRPr="00FB2C1A">
        <w:rPr>
          <w:rFonts w:ascii="Cambria" w:eastAsia="Calibri" w:hAnsi="Cambria"/>
        </w:rPr>
        <w:t>zawarta w dniu ………… 2021 r. w Skierniewicach pomiędzy:</w:t>
      </w:r>
    </w:p>
    <w:p w14:paraId="61B68F5D" w14:textId="05BA58DE" w:rsidR="00EA69FE" w:rsidRPr="00FB2C1A" w:rsidRDefault="00EA69FE" w:rsidP="00D14B1B">
      <w:pPr>
        <w:jc w:val="both"/>
        <w:rPr>
          <w:rFonts w:ascii="Cambria" w:eastAsia="Calibri" w:hAnsi="Cambria"/>
        </w:rPr>
      </w:pPr>
      <w:r w:rsidRPr="00FB2C1A">
        <w:rPr>
          <w:rFonts w:ascii="Cambria" w:eastAsia="Calibri" w:hAnsi="Cambria"/>
        </w:rPr>
        <w:t>Instytutem Ogrodnictwa – Państwowy</w:t>
      </w:r>
      <w:r w:rsidR="00AE24F6" w:rsidRPr="00FB2C1A">
        <w:rPr>
          <w:rFonts w:ascii="Cambria" w:eastAsia="Calibri" w:hAnsi="Cambria"/>
        </w:rPr>
        <w:t>m</w:t>
      </w:r>
      <w:r w:rsidRPr="00FB2C1A">
        <w:rPr>
          <w:rFonts w:ascii="Cambria" w:eastAsia="Calibri" w:hAnsi="Cambria"/>
        </w:rPr>
        <w:t xml:space="preserve"> Instytut</w:t>
      </w:r>
      <w:r w:rsidR="00AE24F6" w:rsidRPr="00FB2C1A">
        <w:rPr>
          <w:rFonts w:ascii="Cambria" w:eastAsia="Calibri" w:hAnsi="Cambria"/>
        </w:rPr>
        <w:t>em</w:t>
      </w:r>
      <w:r w:rsidRPr="00FB2C1A">
        <w:rPr>
          <w:rFonts w:ascii="Cambria" w:eastAsia="Calibri" w:hAnsi="Cambria"/>
        </w:rPr>
        <w:t xml:space="preserve"> Badawczy</w:t>
      </w:r>
      <w:r w:rsidR="00AE24F6" w:rsidRPr="00FB2C1A">
        <w:rPr>
          <w:rFonts w:ascii="Cambria" w:eastAsia="Calibri" w:hAnsi="Cambria"/>
        </w:rPr>
        <w:t>m</w:t>
      </w:r>
      <w:r w:rsidRPr="00FB2C1A">
        <w:rPr>
          <w:rFonts w:ascii="Cambria" w:eastAsia="Calibri" w:hAnsi="Cambria"/>
        </w:rPr>
        <w:t xml:space="preserve"> </w:t>
      </w:r>
      <w:r w:rsidR="00AE24F6" w:rsidRPr="00FB2C1A">
        <w:rPr>
          <w:rFonts w:ascii="Cambria" w:eastAsia="Calibri" w:hAnsi="Cambria"/>
        </w:rPr>
        <w:t xml:space="preserve">z siedzibą w Skierniewicach (96-100), </w:t>
      </w:r>
      <w:r w:rsidRPr="00FB2C1A">
        <w:rPr>
          <w:rFonts w:ascii="Cambria" w:eastAsia="Calibri" w:hAnsi="Cambria"/>
        </w:rPr>
        <w:t xml:space="preserve">przy ul. Konstytucji 3 Maja 1/3 wpisanym do </w:t>
      </w:r>
      <w:r w:rsidR="00AE24F6" w:rsidRPr="00FB2C1A">
        <w:rPr>
          <w:rFonts w:ascii="Cambria" w:eastAsia="Calibri" w:hAnsi="Cambria"/>
        </w:rPr>
        <w:t xml:space="preserve">rejestru przedsiębiorców </w:t>
      </w:r>
      <w:r w:rsidRPr="00FB2C1A">
        <w:rPr>
          <w:rFonts w:ascii="Cambria" w:eastAsia="Calibri" w:hAnsi="Cambria"/>
        </w:rPr>
        <w:t>Krajowego Rejestru Sądowego prowadzonego przez Sąd Rejonowy dla Łodzi – Śródmieścia w Łodzi, XX Wydział Gospodarczy Krajowego Rejestru Sądowego pod numerem KRS: 0000375603, REGON: 101023342, NIP: 8361848508, zwanym w dalszej części umowy „</w:t>
      </w:r>
      <w:r w:rsidRPr="00FB2C1A">
        <w:rPr>
          <w:rFonts w:ascii="Cambria" w:eastAsia="Calibri" w:hAnsi="Cambria"/>
          <w:b/>
        </w:rPr>
        <w:t>Zamawiającym</w:t>
      </w:r>
      <w:r w:rsidRPr="00FB2C1A">
        <w:rPr>
          <w:rFonts w:ascii="Cambria" w:eastAsia="Calibri" w:hAnsi="Cambria"/>
        </w:rPr>
        <w:t>” lub „</w:t>
      </w:r>
      <w:r w:rsidRPr="00FB2C1A">
        <w:rPr>
          <w:rFonts w:ascii="Cambria" w:eastAsia="Calibri" w:hAnsi="Cambria"/>
          <w:b/>
        </w:rPr>
        <w:t>Instytutem Ogrodnictwa</w:t>
      </w:r>
      <w:r w:rsidRPr="00FB2C1A">
        <w:rPr>
          <w:rFonts w:ascii="Cambria" w:eastAsia="Calibri" w:hAnsi="Cambria"/>
        </w:rPr>
        <w:t>”, reprezentowanym przez:</w:t>
      </w:r>
    </w:p>
    <w:p w14:paraId="33A6D128" w14:textId="77777777" w:rsidR="00EA69FE" w:rsidRPr="00FB2C1A" w:rsidRDefault="00EA69FE" w:rsidP="00D14B1B">
      <w:pPr>
        <w:ind w:left="567" w:hanging="567"/>
        <w:jc w:val="both"/>
        <w:rPr>
          <w:rFonts w:ascii="Cambria" w:eastAsia="Calibri" w:hAnsi="Cambria"/>
        </w:rPr>
      </w:pPr>
      <w:r w:rsidRPr="00FB2C1A">
        <w:rPr>
          <w:rFonts w:ascii="Cambria" w:eastAsia="Calibri" w:hAnsi="Cambria"/>
        </w:rPr>
        <w:t>Prof. dr hab. Dorotę Konopacką – Dyrektora</w:t>
      </w:r>
    </w:p>
    <w:p w14:paraId="21B2B45D" w14:textId="77777777" w:rsidR="00EA69FE" w:rsidRPr="00FB2C1A" w:rsidRDefault="00EA69FE" w:rsidP="00D14B1B">
      <w:pPr>
        <w:ind w:left="567" w:hanging="567"/>
        <w:jc w:val="both"/>
        <w:rPr>
          <w:rFonts w:ascii="Cambria" w:eastAsia="Calibri" w:hAnsi="Cambria"/>
        </w:rPr>
      </w:pPr>
    </w:p>
    <w:p w14:paraId="5FBE1C8A" w14:textId="77777777" w:rsidR="00EA69FE" w:rsidRPr="00FB2C1A" w:rsidRDefault="00EA69FE" w:rsidP="00D14B1B">
      <w:pPr>
        <w:ind w:left="567" w:hanging="567"/>
        <w:jc w:val="both"/>
        <w:rPr>
          <w:rFonts w:ascii="Cambria" w:eastAsia="Calibri" w:hAnsi="Cambria"/>
        </w:rPr>
      </w:pPr>
      <w:r w:rsidRPr="00FB2C1A">
        <w:rPr>
          <w:rFonts w:ascii="Cambria" w:eastAsia="Calibri" w:hAnsi="Cambria"/>
        </w:rPr>
        <w:t>a</w:t>
      </w:r>
    </w:p>
    <w:p w14:paraId="1B59C249" w14:textId="77777777" w:rsidR="00EA69FE" w:rsidRPr="00FB2C1A" w:rsidRDefault="00EA69FE" w:rsidP="00D14B1B">
      <w:pPr>
        <w:ind w:left="567" w:hanging="567"/>
        <w:jc w:val="both"/>
        <w:rPr>
          <w:rFonts w:ascii="Cambria" w:eastAsia="Calibri" w:hAnsi="Cambria"/>
        </w:rPr>
      </w:pPr>
    </w:p>
    <w:p w14:paraId="5D7F306D" w14:textId="77777777" w:rsidR="00EA69FE" w:rsidRPr="00FB2C1A" w:rsidRDefault="00EA69FE" w:rsidP="00D14B1B">
      <w:pPr>
        <w:ind w:left="567" w:hanging="567"/>
        <w:jc w:val="both"/>
        <w:rPr>
          <w:rFonts w:ascii="Cambria" w:eastAsia="Calibri" w:hAnsi="Cambria"/>
        </w:rPr>
      </w:pPr>
      <w:r w:rsidRPr="00FB2C1A">
        <w:rPr>
          <w:rFonts w:ascii="Cambria" w:eastAsia="Calibri" w:hAnsi="Cambria"/>
        </w:rPr>
        <w:t>………………………………………………………………………..……………………………………………………………………….</w:t>
      </w:r>
    </w:p>
    <w:p w14:paraId="7371B17E" w14:textId="77777777" w:rsidR="00EA69FE" w:rsidRPr="00FB2C1A" w:rsidRDefault="00EA69FE" w:rsidP="00D14B1B">
      <w:pPr>
        <w:ind w:left="567" w:hanging="567"/>
        <w:jc w:val="both"/>
        <w:rPr>
          <w:rFonts w:ascii="Cambria" w:eastAsia="Calibri" w:hAnsi="Cambria"/>
        </w:rPr>
      </w:pPr>
      <w:r w:rsidRPr="00FB2C1A">
        <w:rPr>
          <w:rFonts w:ascii="Cambria" w:eastAsia="Calibri" w:hAnsi="Cambria"/>
        </w:rPr>
        <w:t>zwanym w dalszej części umowy „</w:t>
      </w:r>
      <w:r w:rsidRPr="00FB2C1A">
        <w:rPr>
          <w:rFonts w:ascii="Cambria" w:eastAsia="Calibri" w:hAnsi="Cambria"/>
          <w:b/>
        </w:rPr>
        <w:t>Wykonawcą</w:t>
      </w:r>
      <w:r w:rsidRPr="00FB2C1A">
        <w:rPr>
          <w:rFonts w:ascii="Cambria" w:eastAsia="Calibri" w:hAnsi="Cambria"/>
        </w:rPr>
        <w:t>”, reprezentowanym przez:</w:t>
      </w:r>
    </w:p>
    <w:p w14:paraId="6BB31E31" w14:textId="58EFE45C" w:rsidR="00EA69FE" w:rsidRPr="00FB2C1A" w:rsidRDefault="00EA69FE" w:rsidP="00D14B1B">
      <w:pPr>
        <w:ind w:left="567" w:hanging="567"/>
        <w:jc w:val="both"/>
        <w:rPr>
          <w:rFonts w:ascii="Cambria" w:hAnsi="Cambria"/>
        </w:rPr>
      </w:pPr>
      <w:r w:rsidRPr="00FB2C1A">
        <w:rPr>
          <w:rFonts w:ascii="Cambria" w:hAnsi="Cambria"/>
        </w:rPr>
        <w:t>1</w:t>
      </w:r>
      <w:r w:rsidR="00AE24F6" w:rsidRPr="00FB2C1A">
        <w:rPr>
          <w:rFonts w:ascii="Cambria" w:hAnsi="Cambria"/>
        </w:rPr>
        <w:t>)</w:t>
      </w:r>
      <w:r w:rsidRPr="00FB2C1A">
        <w:rPr>
          <w:rFonts w:ascii="Cambria" w:hAnsi="Cambria"/>
        </w:rPr>
        <w:t xml:space="preserve"> ……………………………………...……………………………………………………………………………………………………..</w:t>
      </w:r>
    </w:p>
    <w:p w14:paraId="519A1B89" w14:textId="0618819B" w:rsidR="00EA69FE" w:rsidRPr="00FB2C1A" w:rsidRDefault="00EA69FE" w:rsidP="00D14B1B">
      <w:pPr>
        <w:ind w:left="567" w:hanging="567"/>
        <w:jc w:val="both"/>
        <w:rPr>
          <w:rFonts w:ascii="Cambria" w:hAnsi="Cambria"/>
        </w:rPr>
      </w:pPr>
      <w:r w:rsidRPr="00FB2C1A">
        <w:rPr>
          <w:rFonts w:ascii="Cambria" w:hAnsi="Cambria"/>
        </w:rPr>
        <w:t>2</w:t>
      </w:r>
      <w:r w:rsidR="00AE24F6" w:rsidRPr="00FB2C1A">
        <w:rPr>
          <w:rFonts w:ascii="Cambria" w:hAnsi="Cambria"/>
        </w:rPr>
        <w:t>)</w:t>
      </w:r>
      <w:r w:rsidRPr="00FB2C1A">
        <w:rPr>
          <w:rFonts w:ascii="Cambria" w:hAnsi="Cambria"/>
        </w:rPr>
        <w:t xml:space="preserve"> …………………………………………………………………………………………………………………………………………….</w:t>
      </w:r>
    </w:p>
    <w:p w14:paraId="201F399A" w14:textId="77777777" w:rsidR="00EA69FE" w:rsidRPr="00FB2C1A" w:rsidRDefault="00EA69FE" w:rsidP="00D14B1B">
      <w:pPr>
        <w:ind w:left="567" w:hanging="567"/>
        <w:jc w:val="both"/>
        <w:rPr>
          <w:rFonts w:ascii="Cambria" w:hAnsi="Cambria"/>
        </w:rPr>
      </w:pPr>
      <w:r w:rsidRPr="00FB2C1A">
        <w:rPr>
          <w:rFonts w:ascii="Cambria" w:hAnsi="Cambria"/>
        </w:rPr>
        <w:t>Zamawiający i Wykonawca zwani są w treści Umowy łącznie „</w:t>
      </w:r>
      <w:r w:rsidRPr="00FB2C1A">
        <w:rPr>
          <w:rFonts w:ascii="Cambria" w:hAnsi="Cambria"/>
          <w:b/>
        </w:rPr>
        <w:t>Stronami</w:t>
      </w:r>
      <w:r w:rsidRPr="00FB2C1A">
        <w:rPr>
          <w:rFonts w:ascii="Cambria" w:hAnsi="Cambria"/>
        </w:rPr>
        <w:t>”, a odrębnie „</w:t>
      </w:r>
      <w:r w:rsidRPr="00FB2C1A">
        <w:rPr>
          <w:rFonts w:ascii="Cambria" w:hAnsi="Cambria"/>
          <w:b/>
        </w:rPr>
        <w:t>Stroną</w:t>
      </w:r>
      <w:r w:rsidRPr="00FB2C1A">
        <w:rPr>
          <w:rFonts w:ascii="Cambria" w:hAnsi="Cambria"/>
        </w:rPr>
        <w:t>”,</w:t>
      </w:r>
    </w:p>
    <w:p w14:paraId="68F192D3" w14:textId="77777777" w:rsidR="00EA69FE" w:rsidRPr="00FB2C1A" w:rsidRDefault="00EA69FE" w:rsidP="00D14B1B">
      <w:pPr>
        <w:ind w:left="567" w:hanging="567"/>
        <w:jc w:val="both"/>
        <w:rPr>
          <w:rFonts w:ascii="Cambria" w:hAnsi="Cambria"/>
        </w:rPr>
      </w:pPr>
    </w:p>
    <w:p w14:paraId="169A863E" w14:textId="77777777" w:rsidR="00EA69FE" w:rsidRPr="00FB2C1A" w:rsidRDefault="00EA69FE" w:rsidP="00D14B1B">
      <w:pPr>
        <w:ind w:left="567" w:hanging="567"/>
        <w:jc w:val="both"/>
        <w:rPr>
          <w:rFonts w:ascii="Cambria" w:hAnsi="Cambria"/>
        </w:rPr>
      </w:pPr>
      <w:r w:rsidRPr="00FB2C1A">
        <w:rPr>
          <w:rFonts w:ascii="Cambria" w:hAnsi="Cambria"/>
        </w:rPr>
        <w:t>o treści następującej:</w:t>
      </w:r>
    </w:p>
    <w:p w14:paraId="411CA6FB" w14:textId="77777777" w:rsidR="00EA69FE" w:rsidRPr="00FB2C1A" w:rsidRDefault="00EA69FE" w:rsidP="00D14B1B">
      <w:pPr>
        <w:spacing w:after="60"/>
        <w:jc w:val="both"/>
        <w:rPr>
          <w:rFonts w:ascii="Cambria" w:hAnsi="Cambria"/>
        </w:rPr>
      </w:pPr>
    </w:p>
    <w:p w14:paraId="033EB657" w14:textId="77777777" w:rsidR="00EA69FE" w:rsidRPr="00FB2C1A" w:rsidRDefault="00EA69FE" w:rsidP="00D14B1B">
      <w:pPr>
        <w:ind w:left="567" w:hanging="567"/>
        <w:jc w:val="both"/>
        <w:rPr>
          <w:rFonts w:ascii="Cambria" w:hAnsi="Cambria"/>
        </w:rPr>
      </w:pPr>
    </w:p>
    <w:p w14:paraId="17E5E234" w14:textId="77777777" w:rsidR="00EA69FE" w:rsidRPr="00FB2C1A" w:rsidRDefault="00EA69FE" w:rsidP="00D14B1B">
      <w:pPr>
        <w:ind w:left="567" w:hanging="567"/>
        <w:jc w:val="center"/>
        <w:rPr>
          <w:rFonts w:ascii="Cambria" w:hAnsi="Cambria"/>
          <w:b/>
        </w:rPr>
      </w:pPr>
      <w:r w:rsidRPr="00FB2C1A">
        <w:rPr>
          <w:rFonts w:ascii="Cambria" w:hAnsi="Cambria"/>
          <w:b/>
        </w:rPr>
        <w:t>§ 1</w:t>
      </w:r>
    </w:p>
    <w:p w14:paraId="69239A04" w14:textId="77777777" w:rsidR="00EA69FE" w:rsidRPr="00FB2C1A" w:rsidRDefault="00EA69FE" w:rsidP="00D14B1B">
      <w:pPr>
        <w:ind w:left="567" w:hanging="567"/>
        <w:jc w:val="center"/>
        <w:rPr>
          <w:rFonts w:ascii="Cambria" w:hAnsi="Cambria"/>
          <w:b/>
        </w:rPr>
      </w:pPr>
      <w:r w:rsidRPr="00FB2C1A">
        <w:rPr>
          <w:rFonts w:ascii="Cambria" w:hAnsi="Cambria"/>
          <w:b/>
        </w:rPr>
        <w:t>Przedmiot umowy</w:t>
      </w:r>
    </w:p>
    <w:p w14:paraId="15D873FB" w14:textId="77777777" w:rsidR="00EA69FE" w:rsidRPr="00FB2C1A" w:rsidRDefault="00EA69FE" w:rsidP="00D14B1B">
      <w:pPr>
        <w:ind w:left="567" w:hanging="567"/>
        <w:jc w:val="center"/>
        <w:rPr>
          <w:rFonts w:ascii="Cambria" w:hAnsi="Cambria"/>
          <w:b/>
        </w:rPr>
      </w:pPr>
    </w:p>
    <w:p w14:paraId="2BE62692" w14:textId="77777777" w:rsidR="00EA69FE" w:rsidRPr="00FB2C1A"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Na podstawie wyniku postępowania przeprowadzonego w trybie zapytania ofertowego, Wykonawca zobowiązuje się do sprzedaży i dostarczania Zamawiającemu wyposażenia meblowego zgodnie z ofertą, zapytaniem ofertowym i formularzem cenowym stanowiącymi załącznik do niniejszej umowy.</w:t>
      </w:r>
      <w:bookmarkStart w:id="0" w:name="_GoBack"/>
      <w:bookmarkEnd w:id="0"/>
    </w:p>
    <w:p w14:paraId="37628655" w14:textId="7530C529" w:rsidR="00EA69FE" w:rsidRPr="00FB2C1A"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Przedmiotem </w:t>
      </w:r>
      <w:r w:rsidR="00873418" w:rsidRPr="00FB2C1A">
        <w:rPr>
          <w:rFonts w:ascii="Cambria" w:hAnsi="Cambria"/>
          <w:sz w:val="24"/>
          <w:szCs w:val="24"/>
          <w:lang w:val="pl-PL"/>
        </w:rPr>
        <w:t>U</w:t>
      </w:r>
      <w:r w:rsidRPr="00FB2C1A">
        <w:rPr>
          <w:rFonts w:ascii="Cambria" w:hAnsi="Cambria"/>
          <w:sz w:val="24"/>
          <w:szCs w:val="24"/>
          <w:lang w:val="pl-PL"/>
        </w:rPr>
        <w:t>mowy jest:</w:t>
      </w:r>
    </w:p>
    <w:p w14:paraId="59C835CE" w14:textId="51D71564" w:rsidR="00EA69FE" w:rsidRPr="00FB2C1A" w:rsidRDefault="00EA69FE" w:rsidP="00D14B1B">
      <w:pPr>
        <w:pStyle w:val="Akapitzlist"/>
        <w:numPr>
          <w:ilvl w:val="0"/>
          <w:numId w:val="30"/>
        </w:numPr>
        <w:spacing w:after="0" w:line="240" w:lineRule="auto"/>
        <w:ind w:left="1134"/>
        <w:jc w:val="both"/>
        <w:rPr>
          <w:rFonts w:ascii="Cambria" w:hAnsi="Cambria"/>
          <w:sz w:val="24"/>
          <w:szCs w:val="24"/>
          <w:lang w:val="pl-PL"/>
        </w:rPr>
      </w:pPr>
      <w:r w:rsidRPr="00FB2C1A">
        <w:rPr>
          <w:rFonts w:ascii="Cambria" w:hAnsi="Cambria"/>
          <w:sz w:val="24"/>
          <w:szCs w:val="24"/>
          <w:lang w:val="pl-PL"/>
        </w:rPr>
        <w:t>wykonanie obmiarów pomieszczeń</w:t>
      </w:r>
      <w:r w:rsidR="00374F27" w:rsidRPr="00FB2C1A">
        <w:rPr>
          <w:rFonts w:ascii="Cambria" w:hAnsi="Cambria"/>
          <w:sz w:val="24"/>
          <w:szCs w:val="24"/>
          <w:lang w:val="pl-PL"/>
        </w:rPr>
        <w:t>,</w:t>
      </w:r>
      <w:r w:rsidRPr="00FB2C1A">
        <w:rPr>
          <w:rFonts w:ascii="Cambria" w:hAnsi="Cambria"/>
          <w:sz w:val="24"/>
          <w:szCs w:val="24"/>
          <w:lang w:val="pl-PL"/>
        </w:rPr>
        <w:t xml:space="preserve"> w których będzie wykonywa</w:t>
      </w:r>
      <w:r w:rsidR="00AE24F6" w:rsidRPr="00FB2C1A">
        <w:rPr>
          <w:rFonts w:ascii="Cambria" w:hAnsi="Cambria"/>
          <w:sz w:val="24"/>
          <w:szCs w:val="24"/>
          <w:lang w:val="pl-PL"/>
        </w:rPr>
        <w:t>ny</w:t>
      </w:r>
      <w:r w:rsidRPr="00FB2C1A">
        <w:rPr>
          <w:rFonts w:ascii="Cambria" w:hAnsi="Cambria"/>
          <w:sz w:val="24"/>
          <w:szCs w:val="24"/>
          <w:lang w:val="pl-PL"/>
        </w:rPr>
        <w:t xml:space="preserve"> montaż mebli;</w:t>
      </w:r>
    </w:p>
    <w:p w14:paraId="70C51240" w14:textId="77777777" w:rsidR="00EA69FE" w:rsidRPr="00FB2C1A" w:rsidRDefault="00EA69FE" w:rsidP="00D14B1B">
      <w:pPr>
        <w:pStyle w:val="Akapitzlist"/>
        <w:numPr>
          <w:ilvl w:val="0"/>
          <w:numId w:val="30"/>
        </w:numPr>
        <w:spacing w:after="0" w:line="240" w:lineRule="auto"/>
        <w:ind w:left="1134"/>
        <w:jc w:val="both"/>
        <w:rPr>
          <w:rFonts w:ascii="Cambria" w:hAnsi="Cambria"/>
          <w:sz w:val="24"/>
          <w:szCs w:val="24"/>
          <w:lang w:val="pl-PL"/>
        </w:rPr>
      </w:pPr>
      <w:r w:rsidRPr="00FB2C1A">
        <w:rPr>
          <w:rFonts w:ascii="Cambria" w:hAnsi="Cambria"/>
          <w:sz w:val="24"/>
          <w:szCs w:val="24"/>
          <w:lang w:val="pl-PL"/>
        </w:rPr>
        <w:t>wykonanie aranżacji;</w:t>
      </w:r>
    </w:p>
    <w:p w14:paraId="535A091A" w14:textId="77777777" w:rsidR="00EA69FE" w:rsidRPr="00FB2C1A" w:rsidRDefault="00EA69FE" w:rsidP="00D14B1B">
      <w:pPr>
        <w:pStyle w:val="Akapitzlist"/>
        <w:numPr>
          <w:ilvl w:val="0"/>
          <w:numId w:val="30"/>
        </w:numPr>
        <w:spacing w:after="0" w:line="240" w:lineRule="auto"/>
        <w:ind w:left="1134"/>
        <w:jc w:val="both"/>
        <w:rPr>
          <w:rFonts w:ascii="Cambria" w:hAnsi="Cambria"/>
          <w:sz w:val="24"/>
          <w:szCs w:val="24"/>
          <w:lang w:val="pl-PL"/>
        </w:rPr>
      </w:pPr>
      <w:proofErr w:type="gramStart"/>
      <w:r w:rsidRPr="00FB2C1A">
        <w:rPr>
          <w:rFonts w:ascii="Cambria" w:hAnsi="Cambria"/>
          <w:sz w:val="24"/>
          <w:szCs w:val="24"/>
          <w:lang w:val="pl-PL"/>
        </w:rPr>
        <w:t>montaż,  ustawienie</w:t>
      </w:r>
      <w:proofErr w:type="gramEnd"/>
      <w:r w:rsidRPr="00FB2C1A">
        <w:rPr>
          <w:rFonts w:ascii="Cambria" w:hAnsi="Cambria"/>
          <w:sz w:val="24"/>
          <w:szCs w:val="24"/>
          <w:lang w:val="pl-PL"/>
        </w:rPr>
        <w:t xml:space="preserve"> i wypoziomowanie mebli w pomieszczeniach wskazanych przez Zamawiającego.</w:t>
      </w:r>
    </w:p>
    <w:p w14:paraId="401BFAFE" w14:textId="5F3CE037" w:rsidR="00EA69FE" w:rsidRPr="00FB2C1A"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Wykonawca oświadcza, że przedmiot </w:t>
      </w:r>
      <w:r w:rsidR="00873418" w:rsidRPr="00FB2C1A">
        <w:rPr>
          <w:rFonts w:ascii="Cambria" w:hAnsi="Cambria"/>
          <w:sz w:val="24"/>
          <w:szCs w:val="24"/>
          <w:lang w:val="pl-PL" w:eastAsia="pl-PL"/>
        </w:rPr>
        <w:t xml:space="preserve">Umowy </w:t>
      </w:r>
      <w:r w:rsidRPr="00FB2C1A">
        <w:rPr>
          <w:rFonts w:ascii="Cambria" w:hAnsi="Cambria"/>
          <w:sz w:val="24"/>
          <w:szCs w:val="24"/>
          <w:lang w:val="pl-PL"/>
        </w:rPr>
        <w:t>posiada</w:t>
      </w:r>
      <w:r w:rsidR="0087284F" w:rsidRPr="00FB2C1A">
        <w:rPr>
          <w:rFonts w:ascii="Cambria" w:hAnsi="Cambria"/>
          <w:sz w:val="24"/>
          <w:szCs w:val="24"/>
          <w:lang w:val="pl-PL"/>
        </w:rPr>
        <w:t xml:space="preserve"> </w:t>
      </w:r>
      <w:r w:rsidRPr="00FB2C1A">
        <w:rPr>
          <w:rFonts w:ascii="Cambria" w:hAnsi="Cambria"/>
          <w:sz w:val="24"/>
          <w:szCs w:val="24"/>
          <w:lang w:val="pl-PL"/>
        </w:rPr>
        <w:t>wymagane prawem atesty i certyfikaty.</w:t>
      </w:r>
    </w:p>
    <w:p w14:paraId="0C78C63B" w14:textId="3D727A5E" w:rsidR="00EA69FE" w:rsidRPr="00FB2C1A"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Wykonawca oświadcza, że przedmiot </w:t>
      </w:r>
      <w:r w:rsidR="00873418" w:rsidRPr="00FB2C1A">
        <w:rPr>
          <w:rFonts w:ascii="Cambria" w:hAnsi="Cambria"/>
          <w:sz w:val="24"/>
          <w:szCs w:val="24"/>
          <w:lang w:val="pl-PL" w:eastAsia="pl-PL"/>
        </w:rPr>
        <w:t xml:space="preserve">Umowy </w:t>
      </w:r>
      <w:r w:rsidR="00374F27" w:rsidRPr="00FB2C1A">
        <w:rPr>
          <w:rFonts w:ascii="Cambria" w:hAnsi="Cambria"/>
          <w:sz w:val="24"/>
          <w:szCs w:val="24"/>
          <w:lang w:val="pl-PL"/>
        </w:rPr>
        <w:t xml:space="preserve">jest </w:t>
      </w:r>
      <w:r w:rsidRPr="00FB2C1A">
        <w:rPr>
          <w:rFonts w:ascii="Cambria" w:hAnsi="Cambria"/>
          <w:sz w:val="24"/>
          <w:szCs w:val="24"/>
          <w:lang w:val="pl-PL"/>
        </w:rPr>
        <w:t>wolny od wad fizycznych i prawnych.</w:t>
      </w:r>
    </w:p>
    <w:p w14:paraId="105984C0" w14:textId="3C32BB0A" w:rsidR="00EA69FE" w:rsidRPr="00FB2C1A"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Wykonawca oświadcza, że przedmiot </w:t>
      </w:r>
      <w:r w:rsidR="00873418" w:rsidRPr="00FB2C1A">
        <w:rPr>
          <w:rFonts w:ascii="Cambria" w:hAnsi="Cambria"/>
          <w:sz w:val="24"/>
          <w:szCs w:val="24"/>
          <w:lang w:val="pl-PL" w:eastAsia="pl-PL"/>
        </w:rPr>
        <w:t xml:space="preserve">Umowy </w:t>
      </w:r>
      <w:r w:rsidRPr="00FB2C1A">
        <w:rPr>
          <w:rFonts w:ascii="Cambria" w:hAnsi="Cambria"/>
          <w:sz w:val="24"/>
          <w:szCs w:val="24"/>
          <w:lang w:val="pl-PL"/>
        </w:rPr>
        <w:t>spełnia wszystkie wymagania określone przez Zamawiającego w Zapytaniu ofertowym.</w:t>
      </w:r>
    </w:p>
    <w:p w14:paraId="55467FE2" w14:textId="43A001DD" w:rsidR="00EA69FE" w:rsidRPr="00FB2C1A"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Szczegółowy Opis Przedmiotu </w:t>
      </w:r>
      <w:r w:rsidR="00873418" w:rsidRPr="00FB2C1A">
        <w:rPr>
          <w:rFonts w:ascii="Cambria" w:hAnsi="Cambria"/>
          <w:sz w:val="24"/>
          <w:szCs w:val="24"/>
          <w:lang w:val="pl-PL"/>
        </w:rPr>
        <w:t>U</w:t>
      </w:r>
      <w:r w:rsidRPr="00FB2C1A">
        <w:rPr>
          <w:rFonts w:ascii="Cambria" w:hAnsi="Cambria"/>
          <w:sz w:val="24"/>
          <w:szCs w:val="24"/>
          <w:lang w:val="pl-PL"/>
        </w:rPr>
        <w:t>mowy zawarty jest w załączniku nr 1 do umowy</w:t>
      </w:r>
      <w:r w:rsidRPr="00FB2C1A">
        <w:rPr>
          <w:rFonts w:ascii="Cambria" w:hAnsi="Cambria"/>
          <w:color w:val="FF0000"/>
          <w:sz w:val="24"/>
          <w:szCs w:val="24"/>
          <w:lang w:val="pl-PL"/>
        </w:rPr>
        <w:t>.</w:t>
      </w:r>
    </w:p>
    <w:p w14:paraId="0CA4DB8B" w14:textId="7CA6F4D6" w:rsidR="00EA69FE" w:rsidRPr="00FB2C1A" w:rsidRDefault="00EA69FE" w:rsidP="00D14B1B">
      <w:pPr>
        <w:pStyle w:val="Akapitzlist"/>
        <w:spacing w:after="0" w:line="240" w:lineRule="auto"/>
        <w:ind w:left="567" w:hanging="567"/>
        <w:jc w:val="both"/>
        <w:rPr>
          <w:rFonts w:ascii="Cambria" w:hAnsi="Cambria"/>
          <w:sz w:val="24"/>
          <w:szCs w:val="24"/>
          <w:lang w:val="pl-PL"/>
        </w:rPr>
      </w:pPr>
    </w:p>
    <w:p w14:paraId="2C0BB3C6" w14:textId="57FC7A7C" w:rsidR="00D52BA2" w:rsidRPr="00FB2C1A" w:rsidRDefault="00D52BA2" w:rsidP="00D14B1B">
      <w:pPr>
        <w:pStyle w:val="Akapitzlist"/>
        <w:spacing w:after="0" w:line="240" w:lineRule="auto"/>
        <w:ind w:left="567" w:hanging="567"/>
        <w:jc w:val="both"/>
        <w:rPr>
          <w:rFonts w:ascii="Cambria" w:hAnsi="Cambria"/>
          <w:sz w:val="24"/>
          <w:szCs w:val="24"/>
          <w:lang w:val="pl-PL"/>
        </w:rPr>
      </w:pPr>
    </w:p>
    <w:p w14:paraId="0BF3D2CC" w14:textId="23EA973B" w:rsidR="00D52BA2" w:rsidRPr="00FB2C1A" w:rsidRDefault="00D52BA2" w:rsidP="00D14B1B">
      <w:pPr>
        <w:pStyle w:val="Akapitzlist"/>
        <w:spacing w:after="0" w:line="240" w:lineRule="auto"/>
        <w:ind w:left="567" w:hanging="567"/>
        <w:jc w:val="both"/>
        <w:rPr>
          <w:rFonts w:ascii="Cambria" w:hAnsi="Cambria"/>
          <w:sz w:val="24"/>
          <w:szCs w:val="24"/>
          <w:lang w:val="pl-PL"/>
        </w:rPr>
      </w:pPr>
    </w:p>
    <w:p w14:paraId="79B871F8" w14:textId="33F9387F" w:rsidR="00D52BA2" w:rsidRPr="00FB2C1A" w:rsidRDefault="00D52BA2" w:rsidP="00D14B1B">
      <w:pPr>
        <w:pStyle w:val="Akapitzlist"/>
        <w:spacing w:after="0" w:line="240" w:lineRule="auto"/>
        <w:ind w:left="567" w:hanging="567"/>
        <w:jc w:val="both"/>
        <w:rPr>
          <w:rFonts w:ascii="Cambria" w:hAnsi="Cambria"/>
          <w:sz w:val="24"/>
          <w:szCs w:val="24"/>
          <w:lang w:val="pl-PL"/>
        </w:rPr>
      </w:pPr>
    </w:p>
    <w:p w14:paraId="7AF92E49" w14:textId="77777777" w:rsidR="00D52BA2" w:rsidRPr="00FB2C1A" w:rsidRDefault="00D52BA2" w:rsidP="00D14B1B">
      <w:pPr>
        <w:pStyle w:val="Akapitzlist"/>
        <w:spacing w:after="0" w:line="240" w:lineRule="auto"/>
        <w:ind w:left="567" w:hanging="567"/>
        <w:jc w:val="both"/>
        <w:rPr>
          <w:rFonts w:ascii="Cambria" w:hAnsi="Cambria"/>
          <w:sz w:val="24"/>
          <w:szCs w:val="24"/>
          <w:lang w:val="pl-PL"/>
        </w:rPr>
      </w:pPr>
    </w:p>
    <w:p w14:paraId="2B872031" w14:textId="77777777" w:rsidR="00EA69FE" w:rsidRPr="00FB2C1A" w:rsidRDefault="00EA69FE" w:rsidP="00D14B1B">
      <w:pPr>
        <w:ind w:left="567" w:hanging="567"/>
        <w:jc w:val="center"/>
        <w:rPr>
          <w:rFonts w:ascii="Cambria" w:hAnsi="Cambria"/>
          <w:b/>
        </w:rPr>
      </w:pPr>
      <w:r w:rsidRPr="00FB2C1A">
        <w:rPr>
          <w:rFonts w:ascii="Cambria" w:hAnsi="Cambria"/>
          <w:b/>
        </w:rPr>
        <w:lastRenderedPageBreak/>
        <w:t>§ 2</w:t>
      </w:r>
    </w:p>
    <w:p w14:paraId="79EAB038" w14:textId="77777777" w:rsidR="00EA69FE" w:rsidRPr="00FB2C1A" w:rsidRDefault="00EA69FE" w:rsidP="00D14B1B">
      <w:pPr>
        <w:ind w:left="567" w:hanging="567"/>
        <w:jc w:val="center"/>
        <w:rPr>
          <w:rFonts w:ascii="Cambria" w:hAnsi="Cambria"/>
          <w:b/>
        </w:rPr>
      </w:pPr>
      <w:r w:rsidRPr="00FB2C1A">
        <w:rPr>
          <w:rFonts w:ascii="Cambria" w:hAnsi="Cambria"/>
          <w:b/>
        </w:rPr>
        <w:t>Termin i miejsce realizacji</w:t>
      </w:r>
    </w:p>
    <w:p w14:paraId="3B774BEE" w14:textId="77777777" w:rsidR="00EA69FE" w:rsidRPr="00FB2C1A" w:rsidRDefault="00EA69FE" w:rsidP="00D14B1B">
      <w:pPr>
        <w:pStyle w:val="Akapitzlist"/>
        <w:spacing w:after="0" w:line="240" w:lineRule="auto"/>
        <w:ind w:left="567"/>
        <w:jc w:val="both"/>
        <w:rPr>
          <w:rFonts w:ascii="Cambria" w:hAnsi="Cambria"/>
          <w:sz w:val="24"/>
          <w:szCs w:val="24"/>
          <w:lang w:val="pl-PL"/>
        </w:rPr>
      </w:pPr>
    </w:p>
    <w:p w14:paraId="6AA8BF67" w14:textId="32A83D65"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Wykonawca zobowiązany jest do realizacji przedmiotu </w:t>
      </w:r>
      <w:r w:rsidR="00873418" w:rsidRPr="00FB2C1A">
        <w:rPr>
          <w:rFonts w:ascii="Cambria" w:hAnsi="Cambria"/>
          <w:sz w:val="24"/>
          <w:szCs w:val="24"/>
          <w:lang w:val="pl-PL" w:eastAsia="pl-PL"/>
        </w:rPr>
        <w:t>Umowy (</w:t>
      </w:r>
      <w:r w:rsidRPr="00FB2C1A">
        <w:rPr>
          <w:rFonts w:ascii="Cambria" w:hAnsi="Cambria"/>
          <w:sz w:val="24"/>
          <w:szCs w:val="24"/>
          <w:lang w:val="pl-PL"/>
        </w:rPr>
        <w:t>zamówienia</w:t>
      </w:r>
      <w:r w:rsidR="00873418" w:rsidRPr="00FB2C1A">
        <w:rPr>
          <w:rFonts w:ascii="Cambria" w:hAnsi="Cambria"/>
          <w:sz w:val="24"/>
          <w:szCs w:val="24"/>
          <w:lang w:val="pl-PL"/>
        </w:rPr>
        <w:t>)</w:t>
      </w:r>
      <w:r w:rsidRPr="00FB2C1A">
        <w:rPr>
          <w:rFonts w:ascii="Cambria" w:hAnsi="Cambria"/>
          <w:sz w:val="24"/>
          <w:szCs w:val="24"/>
          <w:lang w:val="pl-PL"/>
        </w:rPr>
        <w:t xml:space="preserve"> od dnia podpisania umowy, nie później niż do dnia </w:t>
      </w:r>
      <w:r w:rsidR="00A272C3" w:rsidRPr="00FB2C1A">
        <w:rPr>
          <w:rFonts w:ascii="Cambria" w:hAnsi="Cambria"/>
          <w:sz w:val="24"/>
          <w:szCs w:val="24"/>
          <w:lang w:val="pl-PL"/>
        </w:rPr>
        <w:t xml:space="preserve">23 </w:t>
      </w:r>
      <w:r w:rsidRPr="00FB2C1A">
        <w:rPr>
          <w:rFonts w:ascii="Cambria" w:hAnsi="Cambria"/>
          <w:sz w:val="24"/>
          <w:szCs w:val="24"/>
          <w:lang w:val="pl-PL"/>
        </w:rPr>
        <w:t>września 2021r.</w:t>
      </w:r>
    </w:p>
    <w:p w14:paraId="66C3B95E" w14:textId="6C745366"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Miejsce dostawy i montażu przedmiotu </w:t>
      </w:r>
      <w:proofErr w:type="gramStart"/>
      <w:r w:rsidR="00873418" w:rsidRPr="00FB2C1A">
        <w:rPr>
          <w:rFonts w:ascii="Cambria" w:hAnsi="Cambria"/>
          <w:sz w:val="24"/>
          <w:szCs w:val="24"/>
          <w:lang w:val="pl-PL" w:eastAsia="pl-PL"/>
        </w:rPr>
        <w:t xml:space="preserve">Umowy </w:t>
      </w:r>
      <w:r w:rsidRPr="00FB2C1A">
        <w:rPr>
          <w:rFonts w:ascii="Cambria" w:hAnsi="Cambria"/>
          <w:sz w:val="24"/>
          <w:szCs w:val="24"/>
          <w:lang w:val="pl-PL"/>
        </w:rPr>
        <w:t>:</w:t>
      </w:r>
      <w:proofErr w:type="gramEnd"/>
      <w:r w:rsidRPr="00FB2C1A">
        <w:rPr>
          <w:rFonts w:ascii="Cambria" w:hAnsi="Cambria"/>
          <w:sz w:val="24"/>
          <w:szCs w:val="24"/>
          <w:lang w:val="pl-PL"/>
        </w:rPr>
        <w:t xml:space="preserve"> Skierniewice, ul. Rybickiego 15/17 (piętro 1).</w:t>
      </w:r>
    </w:p>
    <w:p w14:paraId="7DAB3B03" w14:textId="77777777"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Zamawiający zastrzega, że czynności wymagające udziału Zamawiającego, w tym dostawa </w:t>
      </w:r>
      <w:proofErr w:type="gramStart"/>
      <w:r w:rsidRPr="00FB2C1A">
        <w:rPr>
          <w:rFonts w:ascii="Cambria" w:hAnsi="Cambria"/>
          <w:sz w:val="24"/>
          <w:szCs w:val="24"/>
          <w:lang w:val="pl-PL"/>
        </w:rPr>
        <w:t>i  montaż</w:t>
      </w:r>
      <w:proofErr w:type="gramEnd"/>
      <w:r w:rsidRPr="00FB2C1A">
        <w:rPr>
          <w:rFonts w:ascii="Cambria" w:hAnsi="Cambria"/>
          <w:sz w:val="24"/>
          <w:szCs w:val="24"/>
          <w:lang w:val="pl-PL"/>
        </w:rPr>
        <w:t xml:space="preserve"> mogą być realizowane wyłącznie w dniach roboczych, w godzinach od 8:00 do 15:00.</w:t>
      </w:r>
    </w:p>
    <w:p w14:paraId="2D03E990" w14:textId="45B06145"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O planowanej dostawie i montażu przedmiotu </w:t>
      </w:r>
      <w:r w:rsidR="00873418" w:rsidRPr="00FB2C1A">
        <w:rPr>
          <w:rFonts w:ascii="Cambria" w:hAnsi="Cambria"/>
          <w:sz w:val="24"/>
          <w:szCs w:val="24"/>
          <w:lang w:val="pl-PL" w:eastAsia="pl-PL"/>
        </w:rPr>
        <w:t xml:space="preserve">Umowy </w:t>
      </w:r>
      <w:r w:rsidRPr="00FB2C1A">
        <w:rPr>
          <w:rFonts w:ascii="Cambria" w:hAnsi="Cambria"/>
          <w:sz w:val="24"/>
          <w:szCs w:val="24"/>
          <w:lang w:val="pl-PL"/>
        </w:rPr>
        <w:t>Wykonawca ma obowiązek zawiadomić Zamawiającego pisemnie lub e-mailem z potwierdzeniem odbioru (adres: pawel.guzik@inhort.pl) nie później niż przed upływem 3 dni roboczych przed ustalonym terminem dostawy.</w:t>
      </w:r>
    </w:p>
    <w:p w14:paraId="0A23FC60" w14:textId="1A907F97"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Po wykonaniu przedmiotu </w:t>
      </w:r>
      <w:proofErr w:type="gramStart"/>
      <w:r w:rsidR="00873418" w:rsidRPr="00FB2C1A">
        <w:rPr>
          <w:rFonts w:ascii="Cambria" w:hAnsi="Cambria"/>
          <w:sz w:val="24"/>
          <w:szCs w:val="24"/>
          <w:lang w:val="pl-PL" w:eastAsia="pl-PL"/>
        </w:rPr>
        <w:t xml:space="preserve">Umowy </w:t>
      </w:r>
      <w:r w:rsidRPr="00FB2C1A">
        <w:rPr>
          <w:rFonts w:ascii="Cambria" w:hAnsi="Cambria"/>
          <w:sz w:val="24"/>
          <w:szCs w:val="24"/>
          <w:lang w:val="pl-PL"/>
        </w:rPr>
        <w:t>,</w:t>
      </w:r>
      <w:proofErr w:type="gramEnd"/>
      <w:r w:rsidRPr="00FB2C1A">
        <w:rPr>
          <w:rFonts w:ascii="Cambria" w:hAnsi="Cambria"/>
          <w:sz w:val="24"/>
          <w:szCs w:val="24"/>
          <w:lang w:val="pl-PL"/>
        </w:rPr>
        <w:t xml:space="preserve"> o którym mowa w §1 ust. 2 pkt 3 Umowy, Zamawiający zobowiązuje się dokonać odbioru końcowego, z którego zostanie sporządzony odpowiedni protokół, </w:t>
      </w:r>
      <w:r w:rsidRPr="00FB2C1A">
        <w:rPr>
          <w:rFonts w:ascii="Cambria" w:hAnsi="Cambria"/>
          <w:sz w:val="24"/>
          <w:szCs w:val="24"/>
          <w:lang w:val="pl-PL" w:eastAsia="pl-PL"/>
        </w:rPr>
        <w:t xml:space="preserve">zawierający co najmniej datę wykonania odbioru oraz podpisy przedstawicieli Wykonawcy i Zamawiającego oraz </w:t>
      </w:r>
      <w:r w:rsidRPr="00FB2C1A">
        <w:rPr>
          <w:rFonts w:ascii="Cambria" w:hAnsi="Cambria" w:cs="Arial"/>
          <w:sz w:val="24"/>
          <w:szCs w:val="24"/>
          <w:lang w:val="pl-PL"/>
        </w:rPr>
        <w:t>ustalenia dokonane w toku odbioru, jak też terminy wyznaczone na usunięcie stwierdzonych przy odbiorze wad.</w:t>
      </w:r>
    </w:p>
    <w:p w14:paraId="2195B828" w14:textId="79BCEC2F"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W przypadku, gdy w trakcie odbioru przedmiotu </w:t>
      </w:r>
      <w:r w:rsidR="00873418" w:rsidRPr="00FB2C1A">
        <w:rPr>
          <w:rFonts w:ascii="Cambria" w:hAnsi="Cambria"/>
          <w:sz w:val="24"/>
          <w:szCs w:val="24"/>
          <w:lang w:val="pl-PL" w:eastAsia="pl-PL"/>
        </w:rPr>
        <w:t xml:space="preserve">Umowy </w:t>
      </w:r>
      <w:r w:rsidRPr="00FB2C1A">
        <w:rPr>
          <w:rFonts w:ascii="Cambria" w:hAnsi="Cambria"/>
          <w:sz w:val="24"/>
          <w:szCs w:val="24"/>
          <w:lang w:val="pl-PL"/>
        </w:rPr>
        <w:t xml:space="preserve">Zamawiający stwierdzi wady lub, że dostarczony przedmiot </w:t>
      </w:r>
      <w:r w:rsidR="00264DB0" w:rsidRPr="00FB2C1A">
        <w:rPr>
          <w:rFonts w:ascii="Cambria" w:hAnsi="Cambria"/>
          <w:sz w:val="24"/>
          <w:szCs w:val="24"/>
          <w:lang w:val="pl-PL" w:eastAsia="pl-PL"/>
        </w:rPr>
        <w:t>Umowy (</w:t>
      </w:r>
      <w:r w:rsidRPr="00FB2C1A">
        <w:rPr>
          <w:rFonts w:ascii="Cambria" w:hAnsi="Cambria"/>
          <w:sz w:val="24"/>
          <w:szCs w:val="24"/>
          <w:lang w:val="pl-PL"/>
        </w:rPr>
        <w:t>zamówienia</w:t>
      </w:r>
      <w:r w:rsidR="00264DB0" w:rsidRPr="00FB2C1A">
        <w:rPr>
          <w:rFonts w:ascii="Cambria" w:hAnsi="Cambria"/>
          <w:sz w:val="24"/>
          <w:szCs w:val="24"/>
          <w:lang w:val="pl-PL"/>
        </w:rPr>
        <w:t>)</w:t>
      </w:r>
      <w:r w:rsidRPr="00FB2C1A">
        <w:rPr>
          <w:rFonts w:ascii="Cambria" w:hAnsi="Cambria"/>
          <w:sz w:val="24"/>
          <w:szCs w:val="24"/>
          <w:lang w:val="pl-PL"/>
        </w:rPr>
        <w:t xml:space="preserve"> jest niezgodny z opisem przedmiotu </w:t>
      </w:r>
      <w:r w:rsidR="00264DB0" w:rsidRPr="00FB2C1A">
        <w:rPr>
          <w:rFonts w:ascii="Cambria" w:hAnsi="Cambria"/>
          <w:sz w:val="24"/>
          <w:szCs w:val="24"/>
          <w:lang w:val="pl-PL" w:eastAsia="pl-PL"/>
        </w:rPr>
        <w:t xml:space="preserve">Umowy </w:t>
      </w:r>
      <w:r w:rsidRPr="00FB2C1A">
        <w:rPr>
          <w:rFonts w:ascii="Cambria" w:hAnsi="Cambria"/>
          <w:sz w:val="24"/>
          <w:szCs w:val="24"/>
          <w:lang w:val="pl-PL"/>
        </w:rPr>
        <w:t xml:space="preserve">lub </w:t>
      </w:r>
      <w:r w:rsidR="00AE24F6" w:rsidRPr="00FB2C1A">
        <w:rPr>
          <w:rFonts w:ascii="Cambria" w:hAnsi="Cambria"/>
          <w:sz w:val="24"/>
          <w:szCs w:val="24"/>
          <w:lang w:val="pl-PL"/>
        </w:rPr>
        <w:t xml:space="preserve">jest </w:t>
      </w:r>
      <w:r w:rsidRPr="00FB2C1A">
        <w:rPr>
          <w:rFonts w:ascii="Cambria" w:hAnsi="Cambria"/>
          <w:sz w:val="24"/>
          <w:szCs w:val="24"/>
          <w:lang w:val="pl-PL"/>
        </w:rPr>
        <w:t xml:space="preserve">niekompletny, Zamawiający odmówi odbioru przedmiotu </w:t>
      </w:r>
      <w:proofErr w:type="gramStart"/>
      <w:r w:rsidR="00264DB0" w:rsidRPr="00FB2C1A">
        <w:rPr>
          <w:rFonts w:ascii="Cambria" w:hAnsi="Cambria"/>
          <w:sz w:val="24"/>
          <w:szCs w:val="24"/>
          <w:lang w:val="pl-PL" w:eastAsia="pl-PL"/>
        </w:rPr>
        <w:t xml:space="preserve">Umowy </w:t>
      </w:r>
      <w:r w:rsidRPr="00FB2C1A">
        <w:rPr>
          <w:rFonts w:ascii="Cambria" w:hAnsi="Cambria"/>
          <w:sz w:val="24"/>
          <w:szCs w:val="24"/>
          <w:lang w:val="pl-PL"/>
        </w:rPr>
        <w:t xml:space="preserve"> oraz</w:t>
      </w:r>
      <w:proofErr w:type="gramEnd"/>
      <w:r w:rsidRPr="00FB2C1A">
        <w:rPr>
          <w:rFonts w:ascii="Cambria" w:hAnsi="Cambria"/>
          <w:sz w:val="24"/>
          <w:szCs w:val="24"/>
          <w:lang w:val="pl-PL"/>
        </w:rPr>
        <w:t xml:space="preserve"> wyznaczy Wykonawcy termin, nie krótszy niż 7 dni, na usunięcie wad lub uzupełnienie braków. Po bezskutecznym upływie tego terminu Zamawiający ma prawo odstąpić od </w:t>
      </w:r>
      <w:r w:rsidR="00264DB0" w:rsidRPr="00FB2C1A">
        <w:rPr>
          <w:rFonts w:ascii="Cambria" w:hAnsi="Cambria"/>
          <w:sz w:val="24"/>
          <w:szCs w:val="24"/>
          <w:lang w:val="pl-PL"/>
        </w:rPr>
        <w:t>U</w:t>
      </w:r>
      <w:r w:rsidRPr="00FB2C1A">
        <w:rPr>
          <w:rFonts w:ascii="Cambria" w:hAnsi="Cambria"/>
          <w:sz w:val="24"/>
          <w:szCs w:val="24"/>
          <w:lang w:val="pl-PL"/>
        </w:rPr>
        <w:t xml:space="preserve">mowy w części lub w całości w terminie 30 dni od </w:t>
      </w:r>
      <w:r w:rsidRPr="00FB2C1A">
        <w:rPr>
          <w:rFonts w:ascii="Cambria" w:hAnsi="Cambria"/>
          <w:sz w:val="24"/>
          <w:szCs w:val="24"/>
          <w:lang w:val="pl-PL" w:eastAsia="pl-PL"/>
        </w:rPr>
        <w:t>daty powzięcia wiadomości o okoliczności uprawniającej go do wykonania przysługującego mu prawa odstąpienia.</w:t>
      </w:r>
      <w:r w:rsidRPr="00FB2C1A">
        <w:rPr>
          <w:rFonts w:ascii="Cambria" w:hAnsi="Cambria"/>
          <w:sz w:val="24"/>
          <w:szCs w:val="24"/>
          <w:lang w:val="pl-PL"/>
        </w:rPr>
        <w:t xml:space="preserve"> </w:t>
      </w:r>
    </w:p>
    <w:p w14:paraId="07C6A2BD" w14:textId="5FBDC2B4"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W przypadku gdy</w:t>
      </w:r>
      <w:r w:rsidRPr="00FB2C1A">
        <w:rPr>
          <w:rFonts w:ascii="Cambria" w:hAnsi="Cambria" w:cs="Arial"/>
          <w:sz w:val="24"/>
          <w:szCs w:val="24"/>
          <w:lang w:val="pl-PL"/>
        </w:rPr>
        <w:t xml:space="preserve"> wady nie nadają się do </w:t>
      </w:r>
      <w:proofErr w:type="gramStart"/>
      <w:r w:rsidRPr="00FB2C1A">
        <w:rPr>
          <w:rFonts w:ascii="Cambria" w:hAnsi="Cambria" w:cs="Arial"/>
          <w:sz w:val="24"/>
          <w:szCs w:val="24"/>
          <w:lang w:val="pl-PL"/>
        </w:rPr>
        <w:t>usunięcia :</w:t>
      </w:r>
      <w:proofErr w:type="gramEnd"/>
    </w:p>
    <w:p w14:paraId="6A5DD5B8" w14:textId="77777777" w:rsidR="00EA69FE" w:rsidRPr="00FB2C1A" w:rsidRDefault="00AE24F6" w:rsidP="00D14B1B">
      <w:pPr>
        <w:pStyle w:val="Akapitzlist"/>
        <w:numPr>
          <w:ilvl w:val="7"/>
          <w:numId w:val="31"/>
        </w:numPr>
        <w:suppressAutoHyphens/>
        <w:spacing w:before="120" w:after="120" w:line="240" w:lineRule="auto"/>
        <w:ind w:left="1134"/>
        <w:jc w:val="both"/>
        <w:rPr>
          <w:rFonts w:ascii="Cambria" w:hAnsi="Cambria" w:cs="Arial"/>
          <w:sz w:val="24"/>
          <w:szCs w:val="24"/>
          <w:lang w:val="pl-PL"/>
        </w:rPr>
      </w:pPr>
      <w:r w:rsidRPr="00FB2C1A">
        <w:rPr>
          <w:rFonts w:ascii="Cambria" w:hAnsi="Cambria" w:cs="Arial"/>
          <w:sz w:val="24"/>
          <w:szCs w:val="24"/>
          <w:lang w:val="pl-PL"/>
        </w:rPr>
        <w:t xml:space="preserve">a </w:t>
      </w:r>
      <w:r w:rsidR="00EA69FE" w:rsidRPr="00FB2C1A">
        <w:rPr>
          <w:rFonts w:ascii="Cambria" w:hAnsi="Cambria" w:cs="Arial"/>
          <w:sz w:val="24"/>
          <w:szCs w:val="24"/>
          <w:lang w:val="pl-PL"/>
        </w:rPr>
        <w:t>umożliwiają użytkowanie przedmiotu Umowy zgodnie z przeznaczeniem, Zamawiający może obniżyć odpowiednio wynagrodzenie;</w:t>
      </w:r>
    </w:p>
    <w:p w14:paraId="2CDCE25D" w14:textId="0DE36882" w:rsidR="00EA69FE" w:rsidRPr="00FB2C1A" w:rsidRDefault="00264DB0" w:rsidP="00D14B1B">
      <w:pPr>
        <w:pStyle w:val="Akapitzlist"/>
        <w:numPr>
          <w:ilvl w:val="7"/>
          <w:numId w:val="31"/>
        </w:numPr>
        <w:suppressAutoHyphens/>
        <w:spacing w:before="120" w:after="120" w:line="240" w:lineRule="auto"/>
        <w:ind w:left="1134"/>
        <w:jc w:val="both"/>
        <w:rPr>
          <w:rFonts w:ascii="Cambria" w:hAnsi="Cambria" w:cs="Arial"/>
          <w:sz w:val="24"/>
          <w:szCs w:val="24"/>
          <w:lang w:val="pl-PL"/>
        </w:rPr>
      </w:pPr>
      <w:r w:rsidRPr="00FB2C1A">
        <w:rPr>
          <w:rFonts w:ascii="Cambria" w:hAnsi="Cambria" w:cs="Arial"/>
          <w:sz w:val="24"/>
          <w:szCs w:val="24"/>
          <w:lang w:val="pl-PL"/>
        </w:rPr>
        <w:t>a</w:t>
      </w:r>
      <w:r w:rsidR="00EA69FE" w:rsidRPr="00FB2C1A">
        <w:rPr>
          <w:rFonts w:ascii="Cambria" w:hAnsi="Cambria" w:cs="Arial"/>
          <w:sz w:val="24"/>
          <w:szCs w:val="24"/>
          <w:lang w:val="pl-PL"/>
        </w:rPr>
        <w:t xml:space="preserve"> wady uniemożliwiają użytkowanie zgodnie z przeznaczeniem, Zamawiający może odstąpić od Umowy lub żądać wykonania przedmiotu Umowy po raz drugi na koszt Wykonawcy. Uprawnienie do odstąpienia od Umowy w przypadku, o którym mowa w zdaniu poprzedzającym przysługuje Zamawiającemu w terminie 30 dni </w:t>
      </w:r>
      <w:r w:rsidR="00EA69FE" w:rsidRPr="00FB2C1A">
        <w:rPr>
          <w:rFonts w:ascii="Cambria" w:hAnsi="Cambria"/>
          <w:sz w:val="24"/>
          <w:szCs w:val="24"/>
          <w:lang w:val="pl-PL" w:eastAsia="pl-PL"/>
        </w:rPr>
        <w:t>od daty powzięcia wiadomości o okoliczności uprawniającej go do wykonania przysługującego mu prawa odstąpienia</w:t>
      </w:r>
      <w:r w:rsidR="00EA69FE" w:rsidRPr="00FB2C1A">
        <w:rPr>
          <w:rFonts w:ascii="Cambria" w:hAnsi="Cambria" w:cs="Arial"/>
          <w:sz w:val="24"/>
          <w:szCs w:val="24"/>
          <w:lang w:val="pl-PL"/>
        </w:rPr>
        <w:t>.</w:t>
      </w:r>
    </w:p>
    <w:p w14:paraId="30E4E08E" w14:textId="77777777"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cs="Arial"/>
          <w:sz w:val="24"/>
          <w:szCs w:val="24"/>
          <w:lang w:val="pl-PL"/>
        </w:rPr>
        <w:t>Wykonawca zobowiązany jest do zawiadomienia Zamawiającego o usunięciu wad przedmiotu Umowy. Usunięcie wad zostanie potwierdzone w protokole odbioru.</w:t>
      </w:r>
    </w:p>
    <w:p w14:paraId="57876819" w14:textId="1F744F67" w:rsidR="00EA69FE" w:rsidRPr="00FB2C1A"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FB2C1A">
        <w:rPr>
          <w:rFonts w:ascii="Cambria" w:hAnsi="Cambria"/>
          <w:sz w:val="24"/>
          <w:szCs w:val="24"/>
          <w:lang w:val="pl-PL" w:eastAsia="pl-PL"/>
        </w:rPr>
        <w:t xml:space="preserve">Za datę wykonania przedmiotu </w:t>
      </w:r>
      <w:r w:rsidR="00AE24F6" w:rsidRPr="00FB2C1A">
        <w:rPr>
          <w:rFonts w:ascii="Cambria" w:hAnsi="Cambria"/>
          <w:sz w:val="24"/>
          <w:szCs w:val="24"/>
          <w:lang w:val="pl-PL" w:eastAsia="pl-PL"/>
        </w:rPr>
        <w:t>Umowy</w:t>
      </w:r>
      <w:r w:rsidRPr="00FB2C1A">
        <w:rPr>
          <w:rFonts w:ascii="Cambria" w:hAnsi="Cambria"/>
          <w:sz w:val="24"/>
          <w:szCs w:val="24"/>
          <w:lang w:val="pl-PL" w:eastAsia="pl-PL"/>
        </w:rPr>
        <w:t xml:space="preserve"> przyjmuje się dzień podpisania przez Zamawiającego protokołu odbioru końcowego bez uwag.</w:t>
      </w:r>
    </w:p>
    <w:p w14:paraId="00B16FFC" w14:textId="77777777" w:rsidR="00EA69FE" w:rsidRPr="00FB2C1A" w:rsidRDefault="00EA69FE" w:rsidP="00D14B1B">
      <w:pPr>
        <w:pStyle w:val="Akapitzlist"/>
        <w:suppressAutoHyphens/>
        <w:spacing w:before="120" w:after="120" w:line="240" w:lineRule="auto"/>
        <w:ind w:left="567"/>
        <w:jc w:val="both"/>
        <w:rPr>
          <w:rFonts w:ascii="Cambria" w:hAnsi="Cambria"/>
          <w:sz w:val="24"/>
          <w:szCs w:val="24"/>
          <w:lang w:val="pl-PL" w:eastAsia="pl-PL"/>
        </w:rPr>
      </w:pPr>
    </w:p>
    <w:p w14:paraId="3221D56A" w14:textId="77777777" w:rsidR="00EA69FE" w:rsidRPr="00FB2C1A" w:rsidRDefault="00EA69FE" w:rsidP="00D14B1B">
      <w:pPr>
        <w:pStyle w:val="Akapitzlist"/>
        <w:spacing w:after="0" w:line="240" w:lineRule="auto"/>
        <w:ind w:left="567" w:hanging="567"/>
        <w:jc w:val="center"/>
        <w:rPr>
          <w:rFonts w:ascii="Cambria" w:hAnsi="Cambria"/>
          <w:b/>
          <w:sz w:val="24"/>
          <w:szCs w:val="24"/>
          <w:lang w:val="pl-PL"/>
        </w:rPr>
      </w:pPr>
      <w:r w:rsidRPr="00FB2C1A">
        <w:rPr>
          <w:rFonts w:ascii="Cambria" w:hAnsi="Cambria"/>
          <w:b/>
          <w:sz w:val="24"/>
          <w:szCs w:val="24"/>
          <w:lang w:val="pl-PL"/>
        </w:rPr>
        <w:t>§ 3</w:t>
      </w:r>
    </w:p>
    <w:p w14:paraId="57050632" w14:textId="77777777" w:rsidR="00EA69FE" w:rsidRPr="00FB2C1A" w:rsidRDefault="00EA69FE" w:rsidP="00D14B1B">
      <w:pPr>
        <w:ind w:left="567" w:hanging="567"/>
        <w:jc w:val="center"/>
        <w:rPr>
          <w:rFonts w:ascii="Cambria" w:hAnsi="Cambria"/>
          <w:b/>
        </w:rPr>
      </w:pPr>
      <w:r w:rsidRPr="00FB2C1A">
        <w:rPr>
          <w:rFonts w:ascii="Cambria" w:hAnsi="Cambria"/>
          <w:b/>
          <w:bCs/>
        </w:rPr>
        <w:t xml:space="preserve">Wartość umowy </w:t>
      </w:r>
      <w:r w:rsidRPr="00FB2C1A">
        <w:rPr>
          <w:rFonts w:ascii="Cambria" w:hAnsi="Cambria"/>
          <w:b/>
        </w:rPr>
        <w:t>i warunki płatności</w:t>
      </w:r>
    </w:p>
    <w:p w14:paraId="76CB8477" w14:textId="4C16DF8F" w:rsidR="00EA69FE" w:rsidRPr="00FB2C1A" w:rsidRDefault="00EA69FE" w:rsidP="00D14B1B">
      <w:pPr>
        <w:pStyle w:val="Akapitzlist"/>
        <w:numPr>
          <w:ilvl w:val="0"/>
          <w:numId w:val="23"/>
        </w:numPr>
        <w:suppressAutoHyphens/>
        <w:spacing w:before="120" w:after="120" w:line="240" w:lineRule="auto"/>
        <w:ind w:left="567" w:hanging="567"/>
        <w:jc w:val="both"/>
        <w:rPr>
          <w:rFonts w:ascii="Cambria" w:eastAsia="SimSun" w:hAnsi="Cambria" w:cs="Calibri"/>
          <w:sz w:val="24"/>
          <w:szCs w:val="24"/>
          <w:lang w:val="pl-PL" w:eastAsia="pl-PL"/>
        </w:rPr>
      </w:pPr>
      <w:r w:rsidRPr="00FB2C1A">
        <w:rPr>
          <w:rFonts w:ascii="Cambria" w:hAnsi="Cambria"/>
          <w:sz w:val="24"/>
          <w:szCs w:val="24"/>
          <w:lang w:val="pl-PL" w:eastAsia="pl-PL"/>
        </w:rPr>
        <w:t xml:space="preserve">Łączna wartość przedmiotu </w:t>
      </w:r>
      <w:r w:rsidR="00AE24F6" w:rsidRPr="00FB2C1A">
        <w:rPr>
          <w:rFonts w:ascii="Cambria" w:hAnsi="Cambria"/>
          <w:sz w:val="24"/>
          <w:szCs w:val="24"/>
          <w:lang w:val="pl-PL" w:eastAsia="pl-PL"/>
        </w:rPr>
        <w:t>U</w:t>
      </w:r>
      <w:r w:rsidRPr="00FB2C1A">
        <w:rPr>
          <w:rFonts w:ascii="Cambria" w:hAnsi="Cambria"/>
          <w:sz w:val="24"/>
          <w:szCs w:val="24"/>
          <w:lang w:val="pl-PL" w:eastAsia="pl-PL"/>
        </w:rPr>
        <w:t xml:space="preserve">mowy na dzień zawarcia umowy, wg ilości planowanych, wynosi brutto </w:t>
      </w:r>
      <w:r w:rsidRPr="00FB2C1A">
        <w:rPr>
          <w:rFonts w:ascii="Cambria" w:hAnsi="Cambria"/>
          <w:bCs/>
          <w:sz w:val="24"/>
          <w:szCs w:val="24"/>
          <w:lang w:val="pl-PL" w:eastAsia="pl-PL"/>
        </w:rPr>
        <w:t xml:space="preserve">………...… </w:t>
      </w:r>
      <w:r w:rsidRPr="00FB2C1A">
        <w:rPr>
          <w:rFonts w:ascii="Cambria" w:hAnsi="Cambria"/>
          <w:sz w:val="24"/>
          <w:szCs w:val="24"/>
          <w:lang w:val="pl-PL" w:eastAsia="pl-PL"/>
        </w:rPr>
        <w:t>(słownie złotych………………………………………………), w tym podatek VAT (……</w:t>
      </w:r>
      <w:proofErr w:type="gramStart"/>
      <w:r w:rsidRPr="00FB2C1A">
        <w:rPr>
          <w:rFonts w:ascii="Cambria" w:hAnsi="Cambria"/>
          <w:sz w:val="24"/>
          <w:szCs w:val="24"/>
          <w:lang w:val="pl-PL" w:eastAsia="pl-PL"/>
        </w:rPr>
        <w:t>…….</w:t>
      </w:r>
      <w:proofErr w:type="gramEnd"/>
      <w:r w:rsidRPr="00FB2C1A">
        <w:rPr>
          <w:rFonts w:ascii="Cambria" w:hAnsi="Cambria"/>
          <w:sz w:val="24"/>
          <w:szCs w:val="24"/>
          <w:lang w:val="pl-PL" w:eastAsia="pl-PL"/>
        </w:rPr>
        <w:t>) w łącznej wysokości ….………. zł (słownie złotych: ……………………………………………</w:t>
      </w:r>
      <w:proofErr w:type="gramStart"/>
      <w:r w:rsidRPr="00FB2C1A">
        <w:rPr>
          <w:rFonts w:ascii="Cambria" w:hAnsi="Cambria"/>
          <w:sz w:val="24"/>
          <w:szCs w:val="24"/>
          <w:lang w:val="pl-PL" w:eastAsia="pl-PL"/>
        </w:rPr>
        <w:t>…….</w:t>
      </w:r>
      <w:proofErr w:type="gramEnd"/>
      <w:r w:rsidRPr="00FB2C1A">
        <w:rPr>
          <w:rFonts w:ascii="Cambria" w:hAnsi="Cambria"/>
          <w:sz w:val="24"/>
          <w:szCs w:val="24"/>
          <w:lang w:val="pl-PL" w:eastAsia="pl-PL"/>
        </w:rPr>
        <w:t>.).</w:t>
      </w:r>
    </w:p>
    <w:p w14:paraId="78A5B8B8" w14:textId="19D783F4" w:rsidR="00EA69FE" w:rsidRPr="00FB2C1A" w:rsidRDefault="00EA69FE" w:rsidP="00D14B1B">
      <w:pPr>
        <w:pStyle w:val="Akapitzlist"/>
        <w:numPr>
          <w:ilvl w:val="0"/>
          <w:numId w:val="23"/>
        </w:numPr>
        <w:suppressAutoHyphens/>
        <w:spacing w:before="120" w:after="120" w:line="240" w:lineRule="auto"/>
        <w:ind w:left="567" w:hanging="567"/>
        <w:jc w:val="both"/>
        <w:rPr>
          <w:rFonts w:ascii="Cambria" w:eastAsia="SimSun" w:hAnsi="Cambria" w:cs="Calibri"/>
          <w:sz w:val="24"/>
          <w:szCs w:val="24"/>
          <w:lang w:val="pl-PL" w:eastAsia="pl-PL"/>
        </w:rPr>
      </w:pPr>
      <w:r w:rsidRPr="00FB2C1A">
        <w:rPr>
          <w:rFonts w:ascii="Cambria" w:eastAsia="SimSun" w:hAnsi="Cambria" w:cs="Calibri"/>
          <w:sz w:val="24"/>
          <w:szCs w:val="24"/>
          <w:lang w:val="pl-PL" w:eastAsia="pl-PL"/>
        </w:rPr>
        <w:t xml:space="preserve">Za należyte wykonanie przedmiotu </w:t>
      </w:r>
      <w:r w:rsidR="00AE24F6" w:rsidRPr="00FB2C1A">
        <w:rPr>
          <w:rFonts w:ascii="Cambria" w:hAnsi="Cambria"/>
          <w:sz w:val="24"/>
          <w:szCs w:val="24"/>
          <w:lang w:val="pl-PL" w:eastAsia="pl-PL"/>
        </w:rPr>
        <w:t xml:space="preserve">Umowy </w:t>
      </w:r>
      <w:r w:rsidRPr="00FB2C1A">
        <w:rPr>
          <w:rFonts w:ascii="Cambria" w:eastAsia="SimSun" w:hAnsi="Cambria" w:cs="Calibri"/>
          <w:sz w:val="24"/>
          <w:szCs w:val="24"/>
          <w:lang w:val="pl-PL" w:eastAsia="pl-PL"/>
        </w:rPr>
        <w:t xml:space="preserve">Zamawiający zobowiązuje się zapłacić Wykonawcy wynagrodzenie na podstawie prawidłowo wystawionej przez Wykonawcę i doręczonej Zamawiającemu faktury VAT, na wskazany w niej rachunek bankowy Wykonawcy, w terminie </w:t>
      </w:r>
      <w:r w:rsidR="00A272C3" w:rsidRPr="00FB2C1A">
        <w:rPr>
          <w:rFonts w:ascii="Cambria" w:eastAsia="SimSun" w:hAnsi="Cambria" w:cs="Calibri"/>
          <w:sz w:val="24"/>
          <w:szCs w:val="24"/>
          <w:lang w:val="pl-PL" w:eastAsia="pl-PL"/>
        </w:rPr>
        <w:t>7</w:t>
      </w:r>
      <w:r w:rsidRPr="00FB2C1A">
        <w:rPr>
          <w:rFonts w:ascii="Cambria" w:eastAsia="SimSun" w:hAnsi="Cambria" w:cs="Calibri"/>
          <w:sz w:val="24"/>
          <w:szCs w:val="24"/>
          <w:lang w:val="pl-PL" w:eastAsia="pl-PL"/>
        </w:rPr>
        <w:t xml:space="preserve"> dni od dnia doręczenia Zamawiającemu prawidłowo wystawionej faktury VAT. Podstawą do wystawienia faktury VAT są podpisane przez Zamawiającego bez uwag protokół odbioru końcowego przedmiotu </w:t>
      </w:r>
      <w:proofErr w:type="gramStart"/>
      <w:r w:rsidR="00AE24F6" w:rsidRPr="00FB2C1A">
        <w:rPr>
          <w:rFonts w:ascii="Cambria" w:hAnsi="Cambria"/>
          <w:sz w:val="24"/>
          <w:szCs w:val="24"/>
          <w:lang w:val="pl-PL" w:eastAsia="pl-PL"/>
        </w:rPr>
        <w:t xml:space="preserve">Umowy </w:t>
      </w:r>
      <w:r w:rsidRPr="00FB2C1A">
        <w:rPr>
          <w:rFonts w:ascii="Cambria" w:eastAsia="SimSun" w:hAnsi="Cambria" w:cs="Calibri"/>
          <w:sz w:val="24"/>
          <w:szCs w:val="24"/>
          <w:lang w:val="pl-PL" w:eastAsia="pl-PL"/>
        </w:rPr>
        <w:t>.</w:t>
      </w:r>
      <w:proofErr w:type="gramEnd"/>
    </w:p>
    <w:p w14:paraId="08AC75D7" w14:textId="77777777" w:rsidR="00EA69FE" w:rsidRPr="00FB2C1A" w:rsidRDefault="00EA69FE" w:rsidP="00D14B1B">
      <w:pPr>
        <w:numPr>
          <w:ilvl w:val="0"/>
          <w:numId w:val="23"/>
        </w:numPr>
        <w:suppressAutoHyphens/>
        <w:spacing w:before="120" w:after="120"/>
        <w:ind w:left="567" w:hanging="567"/>
        <w:contextualSpacing/>
        <w:jc w:val="both"/>
        <w:rPr>
          <w:rFonts w:ascii="Cambria" w:eastAsia="SimSun" w:hAnsi="Cambria" w:cs="Calibri"/>
        </w:rPr>
      </w:pPr>
      <w:r w:rsidRPr="00FB2C1A">
        <w:rPr>
          <w:rFonts w:ascii="Cambria" w:eastAsia="SimSun" w:hAnsi="Cambria" w:cs="Calibri"/>
        </w:rPr>
        <w:t>Za datę płatności ceny, Strony przyjmują dzień obciążenia rachunku bankowego Zamawiającego.</w:t>
      </w:r>
    </w:p>
    <w:p w14:paraId="2BDDD267" w14:textId="77777777" w:rsidR="00D52BA2" w:rsidRPr="00FB2C1A" w:rsidRDefault="00D52BA2" w:rsidP="00D14B1B">
      <w:pPr>
        <w:rPr>
          <w:rFonts w:ascii="Cambria" w:hAnsi="Cambria"/>
          <w:b/>
        </w:rPr>
      </w:pPr>
    </w:p>
    <w:p w14:paraId="4CF19591" w14:textId="77777777" w:rsidR="00EA69FE" w:rsidRPr="00FB2C1A" w:rsidRDefault="00EA69FE" w:rsidP="00D14B1B">
      <w:pPr>
        <w:ind w:left="567" w:hanging="567"/>
        <w:jc w:val="center"/>
        <w:rPr>
          <w:rFonts w:ascii="Cambria" w:hAnsi="Cambria"/>
          <w:b/>
        </w:rPr>
      </w:pPr>
      <w:r w:rsidRPr="00FB2C1A">
        <w:rPr>
          <w:rFonts w:ascii="Cambria" w:hAnsi="Cambria"/>
          <w:b/>
        </w:rPr>
        <w:t>§ 4</w:t>
      </w:r>
    </w:p>
    <w:p w14:paraId="6B03AE78" w14:textId="77777777" w:rsidR="00EA69FE" w:rsidRPr="00FB2C1A" w:rsidRDefault="00EA69FE" w:rsidP="00D14B1B">
      <w:pPr>
        <w:ind w:left="567" w:hanging="567"/>
        <w:jc w:val="center"/>
        <w:rPr>
          <w:rFonts w:ascii="Cambria" w:hAnsi="Cambria"/>
          <w:b/>
        </w:rPr>
      </w:pPr>
      <w:r w:rsidRPr="00FB2C1A">
        <w:rPr>
          <w:rFonts w:ascii="Cambria" w:hAnsi="Cambria"/>
          <w:b/>
        </w:rPr>
        <w:t>Gwarancja, rękojmia</w:t>
      </w:r>
    </w:p>
    <w:p w14:paraId="074926C9" w14:textId="1EF3D29B" w:rsidR="00EA69FE" w:rsidRPr="00FB2C1A" w:rsidRDefault="00EA69FE" w:rsidP="00D14B1B">
      <w:pPr>
        <w:ind w:left="567" w:hanging="567"/>
        <w:jc w:val="center"/>
        <w:rPr>
          <w:rFonts w:ascii="Cambria" w:hAnsi="Cambria"/>
          <w:b/>
          <w:color w:val="4472C4" w:themeColor="accent5"/>
        </w:rPr>
      </w:pPr>
    </w:p>
    <w:p w14:paraId="1C61A3CB" w14:textId="6D349841" w:rsidR="00EA69FE" w:rsidRPr="00FB2C1A" w:rsidRDefault="00EA69FE" w:rsidP="00D14B1B">
      <w:pPr>
        <w:pStyle w:val="Akapitzlist"/>
        <w:numPr>
          <w:ilvl w:val="0"/>
          <w:numId w:val="22"/>
        </w:numPr>
        <w:spacing w:after="0" w:line="240" w:lineRule="auto"/>
        <w:ind w:left="567" w:hanging="567"/>
        <w:jc w:val="both"/>
        <w:rPr>
          <w:rFonts w:ascii="Cambria" w:hAnsi="Cambria"/>
          <w:b/>
          <w:sz w:val="24"/>
          <w:szCs w:val="24"/>
          <w:lang w:val="pl-PL"/>
        </w:rPr>
      </w:pPr>
      <w:r w:rsidRPr="00FB2C1A">
        <w:rPr>
          <w:rFonts w:ascii="Cambria" w:hAnsi="Cambria"/>
          <w:sz w:val="24"/>
          <w:szCs w:val="24"/>
          <w:lang w:val="pl-PL"/>
        </w:rPr>
        <w:t xml:space="preserve">Wykonawca udziela Zamawiającemu gwarancji i rękojmi na dostarczany przedmiot </w:t>
      </w:r>
      <w:r w:rsidR="00AE24F6" w:rsidRPr="00FB2C1A">
        <w:rPr>
          <w:rFonts w:ascii="Cambria" w:hAnsi="Cambria"/>
          <w:sz w:val="24"/>
          <w:szCs w:val="24"/>
          <w:lang w:val="pl-PL" w:eastAsia="pl-PL"/>
        </w:rPr>
        <w:t xml:space="preserve">Umowy </w:t>
      </w:r>
      <w:r w:rsidRPr="00FB2C1A">
        <w:rPr>
          <w:rFonts w:ascii="Cambria" w:hAnsi="Cambria"/>
          <w:sz w:val="24"/>
          <w:szCs w:val="24"/>
          <w:lang w:val="pl-PL"/>
        </w:rPr>
        <w:t>oraz wykonany montaż na okres: ……… miesięcy</w:t>
      </w:r>
      <w:r w:rsidRPr="00FB2C1A">
        <w:rPr>
          <w:rStyle w:val="Odwoanieprzypisudolnego"/>
          <w:rFonts w:ascii="Cambria" w:hAnsi="Cambria"/>
          <w:sz w:val="24"/>
          <w:szCs w:val="24"/>
          <w:lang w:val="pl-PL"/>
        </w:rPr>
        <w:footnoteReference w:id="1"/>
      </w:r>
      <w:r w:rsidRPr="00FB2C1A">
        <w:rPr>
          <w:rFonts w:ascii="Cambria" w:hAnsi="Cambria"/>
          <w:sz w:val="24"/>
          <w:szCs w:val="24"/>
          <w:lang w:val="pl-PL"/>
        </w:rPr>
        <w:t xml:space="preserve">. </w:t>
      </w:r>
    </w:p>
    <w:p w14:paraId="68D5741E" w14:textId="62777B48" w:rsidR="00EA69FE" w:rsidRPr="00FB2C1A" w:rsidRDefault="00EA69FE" w:rsidP="00D14B1B">
      <w:pPr>
        <w:pStyle w:val="Akapitzlist"/>
        <w:numPr>
          <w:ilvl w:val="0"/>
          <w:numId w:val="22"/>
        </w:numPr>
        <w:suppressAutoHyphens/>
        <w:spacing w:before="120" w:after="120" w:line="240" w:lineRule="auto"/>
        <w:ind w:left="567" w:hanging="567"/>
        <w:jc w:val="both"/>
        <w:rPr>
          <w:rFonts w:ascii="Cambria" w:hAnsi="Cambria"/>
          <w:b/>
          <w:sz w:val="24"/>
          <w:szCs w:val="24"/>
          <w:lang w:val="pl-PL"/>
        </w:rPr>
      </w:pPr>
      <w:r w:rsidRPr="00FB2C1A">
        <w:rPr>
          <w:rFonts w:ascii="Cambria" w:hAnsi="Cambria"/>
          <w:sz w:val="24"/>
          <w:szCs w:val="24"/>
          <w:lang w:val="pl-PL" w:eastAsia="pl-PL"/>
        </w:rPr>
        <w:t xml:space="preserve">W przypadku stwierdzenia uszkodzeń lub usterek dostarczonego przedmiotu </w:t>
      </w:r>
      <w:r w:rsidR="00AE24F6" w:rsidRPr="00FB2C1A">
        <w:rPr>
          <w:rFonts w:ascii="Cambria" w:hAnsi="Cambria"/>
          <w:sz w:val="24"/>
          <w:szCs w:val="24"/>
          <w:lang w:val="pl-PL" w:eastAsia="pl-PL"/>
        </w:rPr>
        <w:t>Umowy</w:t>
      </w:r>
      <w:r w:rsidRPr="00FB2C1A">
        <w:rPr>
          <w:rFonts w:ascii="Cambria" w:hAnsi="Cambria"/>
          <w:sz w:val="24"/>
          <w:szCs w:val="24"/>
          <w:lang w:val="pl-PL" w:eastAsia="pl-PL"/>
        </w:rPr>
        <w:t xml:space="preserve">, Wykonawca zobowiązuje się do niezwłocznej naprawy sprzętu lub wymiany sprzętu lub części na nowe, wolne od wad. Okres gwarancji biegnie w tym </w:t>
      </w:r>
      <w:r w:rsidR="007F617F" w:rsidRPr="00FB2C1A">
        <w:rPr>
          <w:rFonts w:ascii="Cambria" w:hAnsi="Cambria"/>
          <w:sz w:val="24"/>
          <w:szCs w:val="24"/>
          <w:lang w:val="pl-PL" w:eastAsia="pl-PL"/>
        </w:rPr>
        <w:t>przy</w:t>
      </w:r>
      <w:r w:rsidRPr="00FB2C1A">
        <w:rPr>
          <w:rFonts w:ascii="Cambria" w:hAnsi="Cambria"/>
          <w:sz w:val="24"/>
          <w:szCs w:val="24"/>
          <w:lang w:val="pl-PL" w:eastAsia="pl-PL"/>
        </w:rPr>
        <w:t xml:space="preserve">padku od chwili dostarczenia przedmiotu </w:t>
      </w:r>
      <w:proofErr w:type="gramStart"/>
      <w:r w:rsidR="00AE24F6" w:rsidRPr="00FB2C1A">
        <w:rPr>
          <w:rFonts w:ascii="Cambria" w:hAnsi="Cambria"/>
          <w:sz w:val="24"/>
          <w:szCs w:val="24"/>
          <w:lang w:val="pl-PL" w:eastAsia="pl-PL"/>
        </w:rPr>
        <w:t xml:space="preserve">Umowy </w:t>
      </w:r>
      <w:r w:rsidRPr="00FB2C1A">
        <w:rPr>
          <w:rFonts w:ascii="Cambria" w:hAnsi="Cambria"/>
          <w:sz w:val="24"/>
          <w:szCs w:val="24"/>
          <w:lang w:val="pl-PL" w:eastAsia="pl-PL"/>
        </w:rPr>
        <w:t xml:space="preserve"> wolnego</w:t>
      </w:r>
      <w:proofErr w:type="gramEnd"/>
      <w:r w:rsidRPr="00FB2C1A">
        <w:rPr>
          <w:rFonts w:ascii="Cambria" w:hAnsi="Cambria"/>
          <w:sz w:val="24"/>
          <w:szCs w:val="24"/>
          <w:lang w:val="pl-PL" w:eastAsia="pl-PL"/>
        </w:rPr>
        <w:t xml:space="preserve"> od wad.</w:t>
      </w:r>
    </w:p>
    <w:p w14:paraId="5FD486C7" w14:textId="037517AA" w:rsidR="00EA69FE" w:rsidRPr="00FB2C1A" w:rsidRDefault="00EA69FE" w:rsidP="00D14B1B">
      <w:pPr>
        <w:pStyle w:val="Akapitzlist"/>
        <w:numPr>
          <w:ilvl w:val="0"/>
          <w:numId w:val="22"/>
        </w:numPr>
        <w:spacing w:after="0" w:line="240" w:lineRule="auto"/>
        <w:ind w:left="567" w:hanging="567"/>
        <w:jc w:val="both"/>
        <w:rPr>
          <w:rFonts w:ascii="Cambria" w:hAnsi="Cambria"/>
          <w:b/>
          <w:sz w:val="24"/>
          <w:szCs w:val="24"/>
          <w:lang w:val="pl-PL"/>
        </w:rPr>
      </w:pPr>
      <w:r w:rsidRPr="00FB2C1A">
        <w:rPr>
          <w:rFonts w:ascii="Cambria" w:hAnsi="Cambria"/>
          <w:sz w:val="24"/>
          <w:szCs w:val="24"/>
          <w:lang w:val="pl-PL"/>
        </w:rPr>
        <w:t>Jakiekolwiek niezgodności (w tym wady lub usterki), które wystąpią w ciągu okresu gwarancji i dotyczą wad lub usterek nie</w:t>
      </w:r>
      <w:r w:rsidR="003D7F11" w:rsidRPr="00FB2C1A">
        <w:rPr>
          <w:rFonts w:ascii="Cambria" w:hAnsi="Cambria"/>
          <w:sz w:val="24"/>
          <w:szCs w:val="24"/>
          <w:lang w:val="pl-PL"/>
        </w:rPr>
        <w:t xml:space="preserve"> </w:t>
      </w:r>
      <w:r w:rsidRPr="00FB2C1A">
        <w:rPr>
          <w:rFonts w:ascii="Cambria" w:hAnsi="Cambria"/>
          <w:sz w:val="24"/>
          <w:szCs w:val="24"/>
          <w:lang w:val="pl-PL"/>
        </w:rPr>
        <w:t>powstałych na skutek nieprawidłowej eksploatacji, zostaną usunięte</w:t>
      </w:r>
      <w:r w:rsidR="00C06CA6" w:rsidRPr="00FB2C1A">
        <w:rPr>
          <w:rFonts w:ascii="Cambria" w:hAnsi="Cambria"/>
          <w:sz w:val="24"/>
          <w:szCs w:val="24"/>
          <w:lang w:val="pl-PL"/>
        </w:rPr>
        <w:t xml:space="preserve"> na koszt Wykonawcy</w:t>
      </w:r>
      <w:r w:rsidRPr="00FB2C1A">
        <w:rPr>
          <w:rFonts w:ascii="Cambria" w:hAnsi="Cambria"/>
          <w:sz w:val="24"/>
          <w:szCs w:val="24"/>
          <w:lang w:val="pl-PL"/>
        </w:rPr>
        <w:t>. W terminie nie dłuższym niż 3 dni roboczych od ich zgłoszenia zostanie przedstawiony do akceptacji termin ich usunięcia, nie dłuższy niż 14 dni. Odbiór i ponowna dostawa mebli w związku z naprawą nastąpi na koszt i ryzyko Wykonawcy. W przypadku braku możliwości usunięcia wady / usterki, Wykonawca dokona w ww. terminie wymiany mebli na wolne od wad.</w:t>
      </w:r>
    </w:p>
    <w:p w14:paraId="77435F00" w14:textId="1C5341BC" w:rsidR="00EA69FE" w:rsidRPr="00FB2C1A" w:rsidRDefault="00EA69FE" w:rsidP="00D14B1B">
      <w:pPr>
        <w:pStyle w:val="Akapitzlist"/>
        <w:numPr>
          <w:ilvl w:val="0"/>
          <w:numId w:val="22"/>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 xml:space="preserve">Okres gwarancji biegnie od momentu dokonania odbioru końcowego przedmiotu </w:t>
      </w:r>
      <w:r w:rsidR="00F155F8" w:rsidRPr="00FB2C1A">
        <w:rPr>
          <w:rFonts w:ascii="Cambria" w:hAnsi="Cambria"/>
          <w:sz w:val="24"/>
          <w:szCs w:val="24"/>
          <w:lang w:val="pl-PL" w:eastAsia="pl-PL"/>
        </w:rPr>
        <w:t xml:space="preserve">Umowy </w:t>
      </w:r>
      <w:r w:rsidRPr="00FB2C1A">
        <w:rPr>
          <w:rFonts w:ascii="Cambria" w:hAnsi="Cambria"/>
          <w:sz w:val="24"/>
          <w:szCs w:val="24"/>
          <w:lang w:val="pl-PL" w:eastAsia="pl-PL"/>
        </w:rPr>
        <w:t>bez uwag przez Zamawiającego.</w:t>
      </w:r>
    </w:p>
    <w:p w14:paraId="1C804E8A" w14:textId="77777777" w:rsidR="00EA69FE" w:rsidRPr="00FB2C1A" w:rsidRDefault="00EA69FE" w:rsidP="00D14B1B">
      <w:pPr>
        <w:pStyle w:val="Akapitzlist"/>
        <w:numPr>
          <w:ilvl w:val="0"/>
          <w:numId w:val="22"/>
        </w:numPr>
        <w:spacing w:after="0" w:line="240" w:lineRule="auto"/>
        <w:ind w:left="567" w:hanging="567"/>
        <w:jc w:val="both"/>
        <w:rPr>
          <w:rFonts w:ascii="Cambria" w:hAnsi="Cambria"/>
          <w:b/>
          <w:sz w:val="24"/>
          <w:szCs w:val="24"/>
          <w:lang w:val="pl-PL"/>
        </w:rPr>
      </w:pPr>
      <w:r w:rsidRPr="00FB2C1A">
        <w:rPr>
          <w:rFonts w:ascii="Cambria" w:hAnsi="Cambria"/>
          <w:sz w:val="24"/>
          <w:szCs w:val="24"/>
          <w:lang w:val="pl-PL"/>
        </w:rPr>
        <w:t xml:space="preserve">Wymienione lub naprawione części objęte są pełną gwarancją. Okres gwarancji na wymienione lub naprawione części biegnie od nowa. </w:t>
      </w:r>
    </w:p>
    <w:p w14:paraId="0151CB65" w14:textId="77777777" w:rsidR="00EA69FE" w:rsidRPr="00FB2C1A" w:rsidRDefault="00EA69FE" w:rsidP="00D14B1B">
      <w:pPr>
        <w:pStyle w:val="Akapitzlist"/>
        <w:spacing w:after="0" w:line="240" w:lineRule="auto"/>
        <w:ind w:left="567" w:hanging="567"/>
        <w:jc w:val="center"/>
        <w:rPr>
          <w:rFonts w:ascii="Cambria" w:hAnsi="Cambria"/>
          <w:sz w:val="24"/>
          <w:szCs w:val="24"/>
          <w:lang w:val="pl-PL"/>
        </w:rPr>
      </w:pPr>
    </w:p>
    <w:p w14:paraId="39F48B34" w14:textId="77777777" w:rsidR="00EA69FE" w:rsidRPr="00FB2C1A" w:rsidRDefault="00EA69FE" w:rsidP="00D14B1B">
      <w:pPr>
        <w:pStyle w:val="Akapitzlist"/>
        <w:spacing w:after="0" w:line="240" w:lineRule="auto"/>
        <w:ind w:left="567" w:hanging="567"/>
        <w:jc w:val="center"/>
        <w:rPr>
          <w:rFonts w:ascii="Cambria" w:hAnsi="Cambria"/>
          <w:b/>
          <w:sz w:val="24"/>
          <w:szCs w:val="24"/>
          <w:lang w:val="pl-PL"/>
        </w:rPr>
      </w:pPr>
      <w:r w:rsidRPr="00FB2C1A">
        <w:rPr>
          <w:rFonts w:ascii="Cambria" w:hAnsi="Cambria"/>
          <w:b/>
          <w:sz w:val="24"/>
          <w:szCs w:val="24"/>
          <w:lang w:val="pl-PL" w:eastAsia="pl-PL"/>
        </w:rPr>
        <w:t>§ 5</w:t>
      </w:r>
    </w:p>
    <w:p w14:paraId="758D157E" w14:textId="77777777" w:rsidR="00EA69FE" w:rsidRPr="00FB2C1A" w:rsidRDefault="00EA69FE" w:rsidP="00D14B1B">
      <w:pPr>
        <w:pStyle w:val="Tretekstu"/>
        <w:spacing w:before="120" w:line="240" w:lineRule="auto"/>
        <w:ind w:left="567" w:hanging="567"/>
        <w:contextualSpacing/>
        <w:jc w:val="center"/>
        <w:rPr>
          <w:rFonts w:ascii="Cambria" w:hAnsi="Cambria"/>
          <w:b/>
          <w:sz w:val="24"/>
          <w:szCs w:val="24"/>
        </w:rPr>
      </w:pPr>
      <w:r w:rsidRPr="00FB2C1A">
        <w:rPr>
          <w:rFonts w:ascii="Cambria" w:hAnsi="Cambria"/>
          <w:b/>
          <w:sz w:val="24"/>
          <w:szCs w:val="24"/>
        </w:rPr>
        <w:t>Kary umowne</w:t>
      </w:r>
    </w:p>
    <w:p w14:paraId="4E00DEC2" w14:textId="3E199100"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W przypadku zwłoki Wykonawc</w:t>
      </w:r>
      <w:r w:rsidR="00F155F8" w:rsidRPr="00FB2C1A">
        <w:rPr>
          <w:rFonts w:ascii="Cambria" w:hAnsi="Cambria"/>
          <w:sz w:val="24"/>
          <w:szCs w:val="24"/>
          <w:lang w:val="pl-PL" w:eastAsia="pl-PL"/>
        </w:rPr>
        <w:t>y w</w:t>
      </w:r>
      <w:r w:rsidRPr="00FB2C1A">
        <w:rPr>
          <w:rFonts w:ascii="Cambria" w:hAnsi="Cambria"/>
          <w:sz w:val="24"/>
          <w:szCs w:val="24"/>
          <w:lang w:val="pl-PL" w:eastAsia="pl-PL"/>
        </w:rPr>
        <w:t xml:space="preserve"> termin</w:t>
      </w:r>
      <w:r w:rsidR="00F155F8" w:rsidRPr="00FB2C1A">
        <w:rPr>
          <w:rFonts w:ascii="Cambria" w:hAnsi="Cambria"/>
          <w:sz w:val="24"/>
          <w:szCs w:val="24"/>
          <w:lang w:val="pl-PL" w:eastAsia="pl-PL"/>
        </w:rPr>
        <w:t>ie</w:t>
      </w:r>
      <w:r w:rsidRPr="00FB2C1A">
        <w:rPr>
          <w:rFonts w:ascii="Cambria" w:hAnsi="Cambria"/>
          <w:sz w:val="24"/>
          <w:szCs w:val="24"/>
          <w:lang w:val="pl-PL" w:eastAsia="pl-PL"/>
        </w:rPr>
        <w:t xml:space="preserve"> realizacji przedmiotu </w:t>
      </w:r>
      <w:proofErr w:type="gramStart"/>
      <w:r w:rsidR="00F155F8" w:rsidRPr="00FB2C1A">
        <w:rPr>
          <w:rFonts w:ascii="Cambria" w:hAnsi="Cambria"/>
          <w:sz w:val="24"/>
          <w:szCs w:val="24"/>
          <w:lang w:val="pl-PL" w:eastAsia="pl-PL"/>
        </w:rPr>
        <w:t xml:space="preserve">Umowy </w:t>
      </w:r>
      <w:r w:rsidRPr="00FB2C1A">
        <w:rPr>
          <w:rFonts w:ascii="Cambria" w:hAnsi="Cambria"/>
          <w:sz w:val="24"/>
          <w:szCs w:val="24"/>
          <w:lang w:val="pl-PL" w:eastAsia="pl-PL"/>
        </w:rPr>
        <w:t>,</w:t>
      </w:r>
      <w:proofErr w:type="gramEnd"/>
      <w:r w:rsidRPr="00FB2C1A">
        <w:rPr>
          <w:rFonts w:ascii="Cambria" w:hAnsi="Cambria"/>
          <w:sz w:val="24"/>
          <w:szCs w:val="24"/>
          <w:lang w:val="pl-PL" w:eastAsia="pl-PL"/>
        </w:rPr>
        <w:t xml:space="preserve"> o którym mowa w § 2 ust. 1 Umowy, Zamawiający będzie uprawniony do naliczenia Wykonawcy kary umownej za każdy dzień zwłoki w wysokości 1% wartości brutto wynagrodzenia, o którym mowa w § 3 ust. 1, lecz nie większej niż 20% wartości wynagrodzenia brutto.</w:t>
      </w:r>
    </w:p>
    <w:p w14:paraId="126EA8DF" w14:textId="77777777"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W przypadku zwłoki w wykonaniu napraw gwarancyjnych lub wymiany mebli na wolne od wad, w stosunku do terminu, o którym mowa w § 2 ust. 6 Umowy, Zamawiający będzie uprawniony do naliczenia Wykonawcy kary umownej za każdy dzień zwłoki w wysokości 0,5% wartości brutto wynagrodzenia, o którym mowa w § 3 ust. 1.</w:t>
      </w:r>
    </w:p>
    <w:p w14:paraId="3A51382C" w14:textId="77777777"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W przypadku odstąpienia od umowy przez Wykonawcę lub przez Zamawiającego z przyczyn leżących po stronie Wykonawcy, Zamawiający będzie uprawniony do naliczenia Wykonawcy kary umownej w wysokości 20% wartości wynagrodzenia brutto, o którym mowa w § 3 ust. 1.</w:t>
      </w:r>
    </w:p>
    <w:p w14:paraId="58E4BC8F" w14:textId="77777777"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 xml:space="preserve">Limit kar umownych jakich Zamawiający może żądać od Wykonawcy ze wszystkich tytułów przewidzianych w niniejszej umowie wynosi 50% maksymalnego wynagrodzenia określonego w § 3 ust. 1 Umowy. </w:t>
      </w:r>
    </w:p>
    <w:p w14:paraId="5A22AC37" w14:textId="77777777"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Zamawiający ma możliwość naliczania kar umownych jednocześnie z kilku tytułów.</w:t>
      </w:r>
    </w:p>
    <w:p w14:paraId="7F3593E4" w14:textId="77777777"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W przypadku, gdy wysokość szkody poniesionej przez Zamawiającego przewyższa wysokość zastrzeżonej kary umownej, Zamawiający jest uprawniony do dochodzenia odszkodowania na zasadach ogólnych, zaś Wykonawca jest zobowiązany do naprawienia szkody w pełnej wysokości.</w:t>
      </w:r>
    </w:p>
    <w:p w14:paraId="457790D5" w14:textId="041BCC69"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 xml:space="preserve">Wykonawca wyraża zgodę na </w:t>
      </w:r>
      <w:proofErr w:type="gramStart"/>
      <w:r w:rsidRPr="00FB2C1A">
        <w:rPr>
          <w:rFonts w:ascii="Cambria" w:hAnsi="Cambria"/>
          <w:sz w:val="24"/>
          <w:szCs w:val="24"/>
          <w:lang w:val="pl-PL" w:eastAsia="pl-PL"/>
        </w:rPr>
        <w:t>potrącenie  kar</w:t>
      </w:r>
      <w:proofErr w:type="gramEnd"/>
      <w:r w:rsidRPr="00FB2C1A">
        <w:rPr>
          <w:rFonts w:ascii="Cambria" w:hAnsi="Cambria"/>
          <w:sz w:val="24"/>
          <w:szCs w:val="24"/>
          <w:lang w:val="pl-PL" w:eastAsia="pl-PL"/>
        </w:rPr>
        <w:t xml:space="preserve"> umownych z przysługującego mu wynagrodzenia.</w:t>
      </w:r>
    </w:p>
    <w:p w14:paraId="16FC10BA" w14:textId="77777777" w:rsidR="00EA69FE" w:rsidRPr="00FB2C1A"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Wykonawca zobowiązany jest do zapłaty kar umownych na podstawie noty obciążeniowej wystawionej przez Zamawiającego w terminie wskazanym w nocie.</w:t>
      </w:r>
    </w:p>
    <w:p w14:paraId="24AD4246" w14:textId="08154075" w:rsidR="00EA78A3" w:rsidRPr="00FB2C1A" w:rsidRDefault="00EA69FE" w:rsidP="00EA78A3">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FB2C1A">
        <w:rPr>
          <w:rFonts w:ascii="Cambria" w:hAnsi="Cambria"/>
          <w:sz w:val="24"/>
          <w:szCs w:val="24"/>
          <w:lang w:val="pl-PL" w:eastAsia="pl-PL"/>
        </w:rPr>
        <w:t xml:space="preserve">Zapłata kary przez Wykonawcę lub potrącenie przez Zamawiającego kwoty kary z płatności należnej Wykonawcy nie zwalnia Wykonawcy z jakichkolwiek innych obowiązków i zobowiązań wynikających z </w:t>
      </w:r>
      <w:r w:rsidR="00F155F8" w:rsidRPr="00FB2C1A">
        <w:rPr>
          <w:rFonts w:ascii="Cambria" w:hAnsi="Cambria"/>
          <w:sz w:val="24"/>
          <w:szCs w:val="24"/>
          <w:lang w:val="pl-PL" w:eastAsia="pl-PL"/>
        </w:rPr>
        <w:t>U</w:t>
      </w:r>
      <w:r w:rsidRPr="00FB2C1A">
        <w:rPr>
          <w:rFonts w:ascii="Cambria" w:hAnsi="Cambria"/>
          <w:sz w:val="24"/>
          <w:szCs w:val="24"/>
          <w:lang w:val="pl-PL" w:eastAsia="pl-PL"/>
        </w:rPr>
        <w:t xml:space="preserve">mowy. </w:t>
      </w:r>
    </w:p>
    <w:p w14:paraId="10F29988" w14:textId="77777777" w:rsidR="00EA69FE" w:rsidRPr="00FB2C1A" w:rsidRDefault="00EA69FE" w:rsidP="00D14B1B">
      <w:pPr>
        <w:pStyle w:val="Akapitzlist"/>
        <w:suppressAutoHyphens/>
        <w:spacing w:before="120" w:after="0" w:line="240" w:lineRule="auto"/>
        <w:ind w:left="567" w:hanging="567"/>
        <w:jc w:val="center"/>
        <w:rPr>
          <w:rFonts w:ascii="Cambria" w:hAnsi="Cambria"/>
          <w:sz w:val="24"/>
          <w:szCs w:val="24"/>
          <w:lang w:val="pl-PL" w:eastAsia="pl-PL"/>
        </w:rPr>
      </w:pPr>
      <w:r w:rsidRPr="00FB2C1A">
        <w:rPr>
          <w:rFonts w:ascii="Cambria" w:hAnsi="Cambria"/>
          <w:b/>
          <w:sz w:val="24"/>
          <w:szCs w:val="24"/>
          <w:lang w:val="pl-PL" w:eastAsia="pl-PL"/>
        </w:rPr>
        <w:t>§ 6</w:t>
      </w:r>
    </w:p>
    <w:p w14:paraId="45F8AF47" w14:textId="32568F2A" w:rsidR="00EA69FE" w:rsidRPr="00FB2C1A" w:rsidRDefault="00EA69FE" w:rsidP="00D14B1B">
      <w:pPr>
        <w:pStyle w:val="Akapitzlist"/>
        <w:tabs>
          <w:tab w:val="left" w:pos="284"/>
        </w:tabs>
        <w:spacing w:before="120" w:after="0" w:line="240" w:lineRule="auto"/>
        <w:ind w:left="567" w:hanging="567"/>
        <w:jc w:val="center"/>
        <w:rPr>
          <w:rFonts w:ascii="Cambria" w:hAnsi="Cambria"/>
          <w:b/>
          <w:sz w:val="24"/>
          <w:szCs w:val="24"/>
          <w:lang w:val="pl-PL"/>
        </w:rPr>
      </w:pPr>
      <w:r w:rsidRPr="00FB2C1A">
        <w:rPr>
          <w:rFonts w:ascii="Cambria" w:hAnsi="Cambria"/>
          <w:b/>
          <w:sz w:val="24"/>
          <w:szCs w:val="24"/>
          <w:lang w:val="pl-PL"/>
        </w:rPr>
        <w:t>Prawo odstąpienia od umowy</w:t>
      </w:r>
    </w:p>
    <w:p w14:paraId="3DBEFCC0" w14:textId="77777777" w:rsidR="00EA78A3" w:rsidRPr="00FB2C1A" w:rsidRDefault="00EA78A3" w:rsidP="00D14B1B">
      <w:pPr>
        <w:pStyle w:val="Akapitzlist"/>
        <w:tabs>
          <w:tab w:val="left" w:pos="284"/>
        </w:tabs>
        <w:spacing w:before="120" w:after="0" w:line="240" w:lineRule="auto"/>
        <w:ind w:left="567" w:hanging="567"/>
        <w:jc w:val="center"/>
        <w:rPr>
          <w:rFonts w:ascii="Cambria" w:hAnsi="Cambria"/>
          <w:b/>
          <w:sz w:val="24"/>
          <w:szCs w:val="24"/>
          <w:lang w:val="pl-PL"/>
        </w:rPr>
      </w:pPr>
    </w:p>
    <w:p w14:paraId="70690B76" w14:textId="626EFBF2" w:rsidR="00EA69FE" w:rsidRPr="00FB2C1A" w:rsidRDefault="00EA69FE" w:rsidP="00D14B1B">
      <w:pPr>
        <w:pStyle w:val="Akapitzlist"/>
        <w:numPr>
          <w:ilvl w:val="0"/>
          <w:numId w:val="33"/>
        </w:numPr>
        <w:tabs>
          <w:tab w:val="left" w:pos="284"/>
        </w:tabs>
        <w:spacing w:after="0" w:line="240" w:lineRule="auto"/>
        <w:ind w:left="426"/>
        <w:jc w:val="both"/>
        <w:rPr>
          <w:rFonts w:ascii="Cambria" w:eastAsia="Times New Roman" w:hAnsi="Cambria"/>
          <w:sz w:val="24"/>
          <w:szCs w:val="24"/>
          <w:lang w:val="pl-PL" w:eastAsia="pl-PL"/>
        </w:rPr>
      </w:pPr>
      <w:r w:rsidRPr="00FB2C1A">
        <w:rPr>
          <w:rFonts w:ascii="Cambria" w:eastAsia="Times New Roman" w:hAnsi="Cambria"/>
          <w:sz w:val="24"/>
          <w:szCs w:val="24"/>
          <w:lang w:val="pl-PL" w:eastAsia="pl-PL"/>
        </w:rPr>
        <w:t xml:space="preserve">Zamawiającemu przysługuje prawo, niezależnie od przypadków określonych </w:t>
      </w:r>
      <w:r w:rsidRPr="00FB2C1A">
        <w:rPr>
          <w:rFonts w:ascii="Cambria" w:eastAsia="Times New Roman" w:hAnsi="Cambria"/>
          <w:sz w:val="24"/>
          <w:szCs w:val="24"/>
          <w:lang w:val="pl-PL" w:eastAsia="pl-PL"/>
        </w:rPr>
        <w:br/>
        <w:t xml:space="preserve">w przepisach prawa, do natychmiastowego odstąpienia od umowy i naliczenia kary </w:t>
      </w:r>
      <w:r w:rsidRPr="00FB2C1A">
        <w:rPr>
          <w:rFonts w:ascii="Cambria" w:eastAsia="Times New Roman" w:hAnsi="Cambria"/>
          <w:sz w:val="24"/>
          <w:szCs w:val="24"/>
          <w:lang w:val="pl-PL" w:eastAsia="pl-PL"/>
        </w:rPr>
        <w:br/>
        <w:t xml:space="preserve">w wysokości 25% wartości brutto przedmiotu </w:t>
      </w:r>
      <w:r w:rsidR="00F155F8" w:rsidRPr="00FB2C1A">
        <w:rPr>
          <w:rFonts w:ascii="Cambria" w:eastAsia="Times New Roman" w:hAnsi="Cambria"/>
          <w:sz w:val="24"/>
          <w:szCs w:val="24"/>
          <w:lang w:val="pl-PL" w:eastAsia="pl-PL"/>
        </w:rPr>
        <w:t>U</w:t>
      </w:r>
      <w:r w:rsidRPr="00FB2C1A">
        <w:rPr>
          <w:rFonts w:ascii="Cambria" w:eastAsia="Times New Roman" w:hAnsi="Cambria"/>
          <w:sz w:val="24"/>
          <w:szCs w:val="24"/>
          <w:lang w:val="pl-PL" w:eastAsia="pl-PL"/>
        </w:rPr>
        <w:t xml:space="preserve">mowy określonej w § 3 ust. 1 w przypadku rażącego odstępstwa w wykonaniu przedmiotu </w:t>
      </w:r>
      <w:r w:rsidR="00F155F8" w:rsidRPr="00FB2C1A">
        <w:rPr>
          <w:rFonts w:ascii="Cambria" w:eastAsia="Times New Roman" w:hAnsi="Cambria"/>
          <w:sz w:val="24"/>
          <w:szCs w:val="24"/>
          <w:lang w:val="pl-PL" w:eastAsia="pl-PL"/>
        </w:rPr>
        <w:t>U</w:t>
      </w:r>
      <w:r w:rsidRPr="00FB2C1A">
        <w:rPr>
          <w:rFonts w:ascii="Cambria" w:eastAsia="Times New Roman" w:hAnsi="Cambria"/>
          <w:sz w:val="24"/>
          <w:szCs w:val="24"/>
          <w:lang w:val="pl-PL" w:eastAsia="pl-PL"/>
        </w:rPr>
        <w:t>mowy od warunków określonych w zapytaniu ofertowym. Za rażące odstępstwo od warunków umownych Zamawiający uzna</w:t>
      </w:r>
      <w:r w:rsidR="00F155F8" w:rsidRPr="00FB2C1A">
        <w:rPr>
          <w:rFonts w:ascii="Cambria" w:eastAsia="Times New Roman" w:hAnsi="Cambria"/>
          <w:sz w:val="24"/>
          <w:szCs w:val="24"/>
          <w:lang w:val="pl-PL" w:eastAsia="pl-PL"/>
        </w:rPr>
        <w:t>wać będzie</w:t>
      </w:r>
      <w:r w:rsidRPr="00FB2C1A">
        <w:rPr>
          <w:rFonts w:ascii="Cambria" w:eastAsia="Times New Roman" w:hAnsi="Cambria"/>
          <w:sz w:val="24"/>
          <w:szCs w:val="24"/>
          <w:lang w:val="pl-PL" w:eastAsia="pl-PL"/>
        </w:rPr>
        <w:t>:</w:t>
      </w:r>
    </w:p>
    <w:p w14:paraId="08E99173" w14:textId="56C45226" w:rsidR="00EA69FE" w:rsidRPr="00FB2C1A" w:rsidRDefault="00EA69FE" w:rsidP="00D14B1B">
      <w:pPr>
        <w:numPr>
          <w:ilvl w:val="0"/>
          <w:numId w:val="32"/>
        </w:numPr>
        <w:tabs>
          <w:tab w:val="left" w:pos="0"/>
        </w:tabs>
        <w:ind w:left="567" w:hanging="283"/>
        <w:jc w:val="both"/>
        <w:rPr>
          <w:rFonts w:ascii="Cambria" w:hAnsi="Cambria"/>
        </w:rPr>
      </w:pPr>
      <w:r w:rsidRPr="00FB2C1A">
        <w:rPr>
          <w:rFonts w:ascii="Cambria" w:hAnsi="Cambria"/>
        </w:rPr>
        <w:t xml:space="preserve">niedostarczenie przedmiotu </w:t>
      </w:r>
      <w:proofErr w:type="gramStart"/>
      <w:r w:rsidR="00F155F8" w:rsidRPr="00FB2C1A">
        <w:rPr>
          <w:rFonts w:ascii="Cambria" w:hAnsi="Cambria"/>
        </w:rPr>
        <w:t xml:space="preserve">Umowy </w:t>
      </w:r>
      <w:r w:rsidRPr="00FB2C1A">
        <w:rPr>
          <w:rFonts w:ascii="Cambria" w:hAnsi="Cambria"/>
        </w:rPr>
        <w:t xml:space="preserve"> wolnego</w:t>
      </w:r>
      <w:proofErr w:type="gramEnd"/>
      <w:r w:rsidRPr="00FB2C1A">
        <w:rPr>
          <w:rFonts w:ascii="Cambria" w:hAnsi="Cambria"/>
        </w:rPr>
        <w:t xml:space="preserve"> od wad w terminach wskazanych w § 2 ust. 6</w:t>
      </w:r>
    </w:p>
    <w:p w14:paraId="037DABB1" w14:textId="77777777" w:rsidR="00EA69FE" w:rsidRPr="00FB2C1A" w:rsidRDefault="00EA69FE" w:rsidP="00D14B1B">
      <w:pPr>
        <w:numPr>
          <w:ilvl w:val="0"/>
          <w:numId w:val="32"/>
        </w:numPr>
        <w:tabs>
          <w:tab w:val="left" w:pos="426"/>
        </w:tabs>
        <w:ind w:left="567" w:hanging="283"/>
        <w:jc w:val="both"/>
        <w:rPr>
          <w:rFonts w:ascii="Cambria" w:hAnsi="Cambria"/>
        </w:rPr>
      </w:pPr>
      <w:r w:rsidRPr="00FB2C1A">
        <w:rPr>
          <w:rFonts w:ascii="Cambria" w:hAnsi="Cambria"/>
        </w:rPr>
        <w:t xml:space="preserve">nieuzasadnione opóźnienie w realizacji zamówienia – powyżej 14 dni licząc od upływu terminu określonego w § 2 ust. 1 umowy. </w:t>
      </w:r>
    </w:p>
    <w:p w14:paraId="19CC54C8" w14:textId="25D44E80" w:rsidR="00EA69FE" w:rsidRPr="00FB2C1A" w:rsidRDefault="00EA69FE" w:rsidP="00EA78A3">
      <w:pPr>
        <w:tabs>
          <w:tab w:val="left" w:pos="142"/>
        </w:tabs>
        <w:ind w:left="284" w:hanging="284"/>
        <w:jc w:val="both"/>
        <w:rPr>
          <w:rFonts w:ascii="Cambria" w:hAnsi="Cambria"/>
        </w:rPr>
      </w:pPr>
      <w:r w:rsidRPr="00FB2C1A">
        <w:rPr>
          <w:rFonts w:ascii="Cambria" w:hAnsi="Cambria"/>
        </w:rPr>
        <w:t>2.  Oświadczenie o odstąpieniu od umowy Zamawiający składa w formie pisemnej w terminie 20 dni od powzięcia informacji o okolicznościach stanowiących podstawę odstąpienia od umowy.</w:t>
      </w:r>
    </w:p>
    <w:p w14:paraId="4EDD2FE8" w14:textId="5CB8D38F"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eastAsia="pl-PL"/>
        </w:rPr>
      </w:pPr>
      <w:r w:rsidRPr="00FB2C1A">
        <w:rPr>
          <w:rFonts w:ascii="Cambria" w:hAnsi="Cambria"/>
          <w:b/>
          <w:sz w:val="24"/>
          <w:szCs w:val="24"/>
          <w:lang w:val="pl-PL" w:eastAsia="pl-PL"/>
        </w:rPr>
        <w:t>§7</w:t>
      </w:r>
    </w:p>
    <w:p w14:paraId="1683BA6A" w14:textId="62F317F5"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eastAsia="pl-PL"/>
        </w:rPr>
      </w:pPr>
      <w:r w:rsidRPr="00FB2C1A">
        <w:rPr>
          <w:rFonts w:ascii="Cambria" w:hAnsi="Cambria"/>
          <w:b/>
          <w:sz w:val="24"/>
          <w:szCs w:val="24"/>
          <w:lang w:val="pl-PL" w:eastAsia="pl-PL"/>
        </w:rPr>
        <w:t>Zmiana umowy</w:t>
      </w:r>
    </w:p>
    <w:p w14:paraId="22EAF36A" w14:textId="77777777" w:rsidR="00EA78A3" w:rsidRPr="00FB2C1A" w:rsidRDefault="00EA78A3" w:rsidP="00D14B1B">
      <w:pPr>
        <w:pStyle w:val="Akapitzlist"/>
        <w:suppressAutoHyphens/>
        <w:spacing w:before="120" w:after="0" w:line="240" w:lineRule="auto"/>
        <w:ind w:left="567" w:hanging="567"/>
        <w:jc w:val="center"/>
        <w:rPr>
          <w:rFonts w:ascii="Cambria" w:hAnsi="Cambria"/>
          <w:b/>
          <w:sz w:val="24"/>
          <w:szCs w:val="24"/>
          <w:lang w:val="pl-PL" w:eastAsia="pl-PL"/>
        </w:rPr>
      </w:pPr>
    </w:p>
    <w:p w14:paraId="6B4A40CF" w14:textId="77777777" w:rsidR="00223793" w:rsidRPr="00FB2C1A" w:rsidRDefault="00223793" w:rsidP="00D14B1B">
      <w:pPr>
        <w:pStyle w:val="Tekstpodstawowy21"/>
        <w:numPr>
          <w:ilvl w:val="0"/>
          <w:numId w:val="26"/>
        </w:numPr>
        <w:spacing w:line="240" w:lineRule="auto"/>
        <w:ind w:left="357" w:hanging="357"/>
        <w:rPr>
          <w:rFonts w:ascii="Cambria" w:hAnsi="Cambria" w:cstheme="minorHAnsi"/>
          <w:szCs w:val="24"/>
        </w:rPr>
      </w:pPr>
      <w:r w:rsidRPr="00FB2C1A">
        <w:rPr>
          <w:rFonts w:ascii="Cambria" w:hAnsi="Cambria" w:cstheme="minorHAnsi"/>
          <w:szCs w:val="24"/>
        </w:rPr>
        <w:t xml:space="preserve">Zamawiający dopuszcza możliwość zmiany Umowy w stosunku do treści oferty, na podstawie, której dokonano wyboru Wykonawcy w następujących przypadkach: </w:t>
      </w:r>
    </w:p>
    <w:p w14:paraId="1AA53A51" w14:textId="77777777" w:rsidR="00223793" w:rsidRPr="00FB2C1A" w:rsidRDefault="00223793" w:rsidP="00D14B1B">
      <w:pPr>
        <w:numPr>
          <w:ilvl w:val="0"/>
          <w:numId w:val="27"/>
        </w:numPr>
        <w:suppressAutoHyphens/>
        <w:ind w:left="714" w:hanging="357"/>
        <w:jc w:val="both"/>
        <w:rPr>
          <w:rFonts w:ascii="Cambria" w:hAnsi="Cambria" w:cstheme="minorHAnsi"/>
        </w:rPr>
      </w:pPr>
      <w:r w:rsidRPr="00FB2C1A">
        <w:rPr>
          <w:rFonts w:ascii="Cambria" w:hAnsi="Cambria" w:cstheme="minorHAnsi"/>
        </w:rPr>
        <w:t>działania siły wyższej uniemożliwiającej wykonanie przedmiotu Umowy zgodnie z jej postanowieniami;</w:t>
      </w:r>
    </w:p>
    <w:p w14:paraId="4FBAE54E" w14:textId="77777777" w:rsidR="00223793" w:rsidRPr="00FB2C1A" w:rsidRDefault="00223793" w:rsidP="00D14B1B">
      <w:pPr>
        <w:numPr>
          <w:ilvl w:val="0"/>
          <w:numId w:val="27"/>
        </w:numPr>
        <w:suppressAutoHyphens/>
        <w:ind w:left="714" w:hanging="357"/>
        <w:jc w:val="both"/>
        <w:rPr>
          <w:rFonts w:ascii="Cambria" w:hAnsi="Cambria" w:cstheme="minorHAnsi"/>
        </w:rPr>
      </w:pPr>
      <w:r w:rsidRPr="00FB2C1A">
        <w:rPr>
          <w:rFonts w:ascii="Cambria" w:hAnsi="Cambria" w:cstheme="minorHAnsi"/>
        </w:rPr>
        <w:t>zmiany sposobu realizacji przedmiotu Umowy wynikającej ze zmian w obowiązujących przepisach prawa mających wpływ na realizację przedmiotu Umowy;</w:t>
      </w:r>
    </w:p>
    <w:p w14:paraId="4FFBBDCC" w14:textId="77777777" w:rsidR="00223793" w:rsidRPr="00FB2C1A" w:rsidRDefault="00223793" w:rsidP="00D14B1B">
      <w:pPr>
        <w:pStyle w:val="Kolorowalistaakcent12"/>
        <w:numPr>
          <w:ilvl w:val="0"/>
          <w:numId w:val="26"/>
        </w:numPr>
        <w:tabs>
          <w:tab w:val="clear" w:pos="360"/>
          <w:tab w:val="num" w:pos="0"/>
        </w:tabs>
        <w:suppressAutoHyphens w:val="0"/>
        <w:ind w:left="357" w:hanging="357"/>
        <w:jc w:val="both"/>
        <w:rPr>
          <w:rFonts w:ascii="Cambria" w:hAnsi="Cambria" w:cstheme="minorHAnsi"/>
          <w:b/>
          <w:lang w:eastAsia="pl-PL"/>
        </w:rPr>
      </w:pPr>
      <w:r w:rsidRPr="00FB2C1A">
        <w:rPr>
          <w:rFonts w:ascii="Cambria" w:hAnsi="Cambria" w:cstheme="minorHAnsi"/>
          <w:lang w:eastAsia="x-none"/>
        </w:rPr>
        <w:t>Poniższe okoliczności nie wymagają zmiany umowy:</w:t>
      </w:r>
    </w:p>
    <w:p w14:paraId="07AD1A7F" w14:textId="77777777" w:rsidR="00223793" w:rsidRPr="00FB2C1A" w:rsidRDefault="00223793" w:rsidP="00D14B1B">
      <w:pPr>
        <w:numPr>
          <w:ilvl w:val="0"/>
          <w:numId w:val="38"/>
        </w:numPr>
        <w:ind w:left="567" w:hanging="283"/>
        <w:jc w:val="both"/>
        <w:rPr>
          <w:rFonts w:ascii="Cambria" w:hAnsi="Cambria" w:cstheme="minorHAnsi"/>
          <w:lang w:eastAsia="x-none"/>
        </w:rPr>
      </w:pPr>
      <w:r w:rsidRPr="00FB2C1A">
        <w:rPr>
          <w:rFonts w:ascii="Cambria" w:hAnsi="Cambria" w:cstheme="minorHAnsi"/>
          <w:lang w:eastAsia="x-none"/>
        </w:rPr>
        <w:t>możliwości zmiany wysokości wynagrodzenia w przypadku zmiany urzędowej stawki podatku VAT, przy czym zmianie ulegnie wyłącznie cena brutto, cena netto pozostanie bez zmian,</w:t>
      </w:r>
    </w:p>
    <w:p w14:paraId="16DE3662" w14:textId="77777777" w:rsidR="00223793" w:rsidRPr="00FB2C1A" w:rsidRDefault="00223793" w:rsidP="00D14B1B">
      <w:pPr>
        <w:numPr>
          <w:ilvl w:val="0"/>
          <w:numId w:val="38"/>
        </w:numPr>
        <w:ind w:left="567" w:hanging="283"/>
        <w:jc w:val="both"/>
        <w:rPr>
          <w:rFonts w:ascii="Cambria" w:hAnsi="Cambria" w:cstheme="minorHAnsi"/>
          <w:lang w:eastAsia="x-none"/>
        </w:rPr>
      </w:pPr>
      <w:r w:rsidRPr="00FB2C1A">
        <w:rPr>
          <w:rFonts w:ascii="Cambria" w:hAnsi="Cambria" w:cstheme="minorHAnsi"/>
          <w:color w:val="000000"/>
          <w:lang w:eastAsia="x-none"/>
        </w:rPr>
        <w:t>zakończenie produkcji lub wycofanie z obrotu asortymentu wskazanego w ofercie – zmiana umowy w zakresie możliwości zaoferowania innego produktu będzie możliwa w </w:t>
      </w:r>
      <w:proofErr w:type="gramStart"/>
      <w:r w:rsidRPr="00FB2C1A">
        <w:rPr>
          <w:rFonts w:ascii="Cambria" w:hAnsi="Cambria" w:cstheme="minorHAnsi"/>
          <w:color w:val="000000"/>
          <w:lang w:eastAsia="x-none"/>
        </w:rPr>
        <w:t>przypadku</w:t>
      </w:r>
      <w:proofErr w:type="gramEnd"/>
      <w:r w:rsidRPr="00FB2C1A">
        <w:rPr>
          <w:rFonts w:ascii="Cambria" w:hAnsi="Cambria" w:cstheme="minorHAnsi"/>
          <w:color w:val="000000"/>
          <w:lang w:eastAsia="x-none"/>
        </w:rPr>
        <w:t xml:space="preserve"> gdy zamiennik będzie posiadał właściwości nie gorsze od produktu pierwotnie zaoferowanego oraz w przypadku gdy cena zamiennika nie będzie wyższa niż cena produktu pierwotnie zaoferowanego. Wykonawca jest zobowiązany do wykazania braku dostępności produktu pierwotnie zaoferowanego,</w:t>
      </w:r>
    </w:p>
    <w:p w14:paraId="65D90293" w14:textId="77777777" w:rsidR="00223793" w:rsidRPr="00FB2C1A" w:rsidRDefault="00223793" w:rsidP="00D14B1B">
      <w:pPr>
        <w:numPr>
          <w:ilvl w:val="0"/>
          <w:numId w:val="38"/>
        </w:numPr>
        <w:ind w:left="567" w:hanging="283"/>
        <w:jc w:val="both"/>
        <w:rPr>
          <w:rFonts w:ascii="Cambria" w:hAnsi="Cambria" w:cstheme="minorHAnsi"/>
          <w:lang w:eastAsia="x-none"/>
        </w:rPr>
      </w:pPr>
      <w:r w:rsidRPr="00FB2C1A">
        <w:rPr>
          <w:rFonts w:ascii="Cambria" w:hAnsi="Cambria" w:cstheme="minorHAnsi"/>
          <w:lang w:eastAsia="x-none"/>
        </w:rPr>
        <w:t>danych związanych z obsługą administracyjno-organizacyjną Umowy;</w:t>
      </w:r>
    </w:p>
    <w:p w14:paraId="5144AB5A" w14:textId="77777777" w:rsidR="00223793" w:rsidRPr="00FB2C1A" w:rsidRDefault="00223793" w:rsidP="00D14B1B">
      <w:pPr>
        <w:numPr>
          <w:ilvl w:val="0"/>
          <w:numId w:val="38"/>
        </w:numPr>
        <w:ind w:left="567" w:hanging="283"/>
        <w:jc w:val="both"/>
        <w:rPr>
          <w:rFonts w:ascii="Cambria" w:hAnsi="Cambria" w:cstheme="minorHAnsi"/>
          <w:lang w:eastAsia="x-none"/>
        </w:rPr>
      </w:pPr>
      <w:r w:rsidRPr="00FB2C1A">
        <w:rPr>
          <w:rFonts w:ascii="Cambria" w:hAnsi="Cambria" w:cstheme="minorHAnsi"/>
          <w:lang w:eastAsia="x-none"/>
        </w:rPr>
        <w:t>danych teleadresowych;</w:t>
      </w:r>
    </w:p>
    <w:p w14:paraId="526E6F64" w14:textId="77777777" w:rsidR="00223793" w:rsidRPr="00FB2C1A" w:rsidRDefault="00223793" w:rsidP="00D14B1B">
      <w:pPr>
        <w:numPr>
          <w:ilvl w:val="0"/>
          <w:numId w:val="38"/>
        </w:numPr>
        <w:ind w:left="567" w:hanging="283"/>
        <w:jc w:val="both"/>
        <w:rPr>
          <w:rFonts w:ascii="Cambria" w:hAnsi="Cambria" w:cstheme="minorHAnsi"/>
          <w:lang w:eastAsia="ar-SA"/>
        </w:rPr>
      </w:pPr>
      <w:r w:rsidRPr="00FB2C1A">
        <w:rPr>
          <w:rFonts w:ascii="Cambria" w:hAnsi="Cambria" w:cstheme="minorHAnsi"/>
          <w:lang w:eastAsia="ar-SA"/>
        </w:rPr>
        <w:t>danych rejestrowych;</w:t>
      </w:r>
    </w:p>
    <w:p w14:paraId="71B4250B" w14:textId="377B0A32" w:rsidR="00223793" w:rsidRPr="00FB2C1A" w:rsidRDefault="00223793" w:rsidP="00D14B1B">
      <w:pPr>
        <w:pStyle w:val="Akapitzlist"/>
        <w:numPr>
          <w:ilvl w:val="0"/>
          <w:numId w:val="26"/>
        </w:numPr>
        <w:spacing w:line="240" w:lineRule="auto"/>
        <w:jc w:val="both"/>
        <w:rPr>
          <w:rFonts w:ascii="Cambria" w:hAnsi="Cambria" w:cstheme="minorHAnsi"/>
          <w:sz w:val="24"/>
          <w:szCs w:val="24"/>
          <w:lang w:val="pl-PL" w:eastAsia="x-none"/>
        </w:rPr>
      </w:pPr>
      <w:r w:rsidRPr="00FB2C1A">
        <w:rPr>
          <w:rFonts w:ascii="Cambria" w:hAnsi="Cambria" w:cstheme="minorHAnsi"/>
          <w:sz w:val="24"/>
          <w:szCs w:val="24"/>
          <w:lang w:val="pl-PL" w:eastAsia="x-none"/>
        </w:rPr>
        <w:t>Zmiany i uzupełnienia niniejszej umowy wymagają zachowania formy pisemnej pod rygorem nieważności.</w:t>
      </w:r>
    </w:p>
    <w:p w14:paraId="0642E062" w14:textId="4EA6B644" w:rsidR="00D458B6" w:rsidRPr="00FB2C1A" w:rsidRDefault="00D458B6" w:rsidP="00D14B1B">
      <w:pPr>
        <w:pStyle w:val="Akapitzlist"/>
        <w:spacing w:line="240" w:lineRule="auto"/>
        <w:ind w:left="360"/>
        <w:jc w:val="both"/>
        <w:rPr>
          <w:rFonts w:ascii="Cambria" w:hAnsi="Cambria" w:cstheme="minorHAnsi"/>
          <w:sz w:val="24"/>
          <w:szCs w:val="24"/>
          <w:lang w:val="pl-PL" w:eastAsia="x-none"/>
        </w:rPr>
      </w:pPr>
    </w:p>
    <w:p w14:paraId="6CAB1E0D" w14:textId="7BACC045" w:rsidR="00D458B6" w:rsidRPr="00FB2C1A" w:rsidRDefault="00D458B6" w:rsidP="00D14B1B">
      <w:pPr>
        <w:pStyle w:val="Akapitzlist"/>
        <w:spacing w:line="240" w:lineRule="auto"/>
        <w:ind w:left="360"/>
        <w:jc w:val="both"/>
        <w:rPr>
          <w:rFonts w:ascii="Cambria" w:hAnsi="Cambria" w:cstheme="minorHAnsi"/>
          <w:sz w:val="24"/>
          <w:szCs w:val="24"/>
          <w:lang w:val="pl-PL" w:eastAsia="x-none"/>
        </w:rPr>
      </w:pPr>
    </w:p>
    <w:p w14:paraId="3EF41B1A" w14:textId="77777777"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rPr>
      </w:pPr>
    </w:p>
    <w:p w14:paraId="35C0976D" w14:textId="2BD33B3A"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rPr>
      </w:pPr>
      <w:r w:rsidRPr="00FB2C1A">
        <w:rPr>
          <w:rFonts w:ascii="Cambria" w:hAnsi="Cambria"/>
          <w:b/>
          <w:sz w:val="24"/>
          <w:szCs w:val="24"/>
          <w:lang w:val="pl-PL"/>
        </w:rPr>
        <w:t>§</w:t>
      </w:r>
      <w:r w:rsidR="007F617F" w:rsidRPr="00FB2C1A">
        <w:rPr>
          <w:rFonts w:ascii="Cambria" w:hAnsi="Cambria"/>
          <w:b/>
          <w:sz w:val="24"/>
          <w:szCs w:val="24"/>
          <w:lang w:val="pl-PL"/>
        </w:rPr>
        <w:t xml:space="preserve"> 8</w:t>
      </w:r>
    </w:p>
    <w:p w14:paraId="387E086A" w14:textId="77777777"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rPr>
      </w:pPr>
      <w:r w:rsidRPr="00FB2C1A">
        <w:rPr>
          <w:rFonts w:ascii="Cambria" w:hAnsi="Cambria"/>
          <w:b/>
          <w:sz w:val="24"/>
          <w:szCs w:val="24"/>
          <w:lang w:val="pl-PL"/>
        </w:rPr>
        <w:t>Przetwarzanie danych osobowych</w:t>
      </w:r>
    </w:p>
    <w:p w14:paraId="56159FDA" w14:textId="77777777"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rPr>
      </w:pPr>
    </w:p>
    <w:p w14:paraId="16A243C4"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Zamawiający powierza Wykonawcy do przetwarzania dane osobowe wskazane w ust. 3-4 poniżej, a Wykonawca zobowiązuje się do ich przetwarzania zgodnego z prawem i postanowieniami niniejszego paragrafu.</w:t>
      </w:r>
    </w:p>
    <w:p w14:paraId="6A0E7A50" w14:textId="1E454BB9"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 xml:space="preserve">Wykonawca może przetwarzać dane osobowe wyłącznie w zakresie i celu przewidzianym w niniejszym paragrafie, oraz zgodnie z innymi udokumentowanymi poleceniami Zamawiającego, przy czym za takie udokumentowane polecenia uważa się postanowienia niniejszego paragrafu oraz ewentualne inne polecenia przekazywane przez Zamawiającego drogą elektroniczną na adres </w:t>
      </w:r>
      <w:r w:rsidR="003574DD" w:rsidRPr="00FB2C1A">
        <w:rPr>
          <w:rFonts w:ascii="Cambria" w:hAnsi="Cambria"/>
          <w:sz w:val="24"/>
          <w:szCs w:val="24"/>
          <w:lang w:val="pl-PL"/>
        </w:rPr>
        <w:t>…………………….</w:t>
      </w:r>
      <w:r w:rsidRPr="00FB2C1A">
        <w:rPr>
          <w:rFonts w:ascii="Cambria" w:hAnsi="Cambria"/>
          <w:sz w:val="24"/>
          <w:szCs w:val="24"/>
          <w:lang w:val="pl-PL"/>
        </w:rPr>
        <w:t xml:space="preserve"> lub na piśmie. </w:t>
      </w:r>
    </w:p>
    <w:p w14:paraId="48772D2C"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zobowiązuje się do przetwarzania danych osobowych następujących kategorii osób, których dane dotyczą:</w:t>
      </w:r>
    </w:p>
    <w:p w14:paraId="1F0CD038" w14:textId="77777777" w:rsidR="00EA69FE" w:rsidRPr="00FB2C1A" w:rsidRDefault="00EA69FE" w:rsidP="00D14B1B">
      <w:pPr>
        <w:pStyle w:val="Akapitzlist"/>
        <w:numPr>
          <w:ilvl w:val="1"/>
          <w:numId w:val="34"/>
        </w:numPr>
        <w:suppressAutoHyphens/>
        <w:autoSpaceDE w:val="0"/>
        <w:autoSpaceDN w:val="0"/>
        <w:adjustRightInd w:val="0"/>
        <w:spacing w:after="0" w:line="240" w:lineRule="auto"/>
        <w:ind w:left="1134"/>
        <w:jc w:val="both"/>
        <w:rPr>
          <w:rFonts w:ascii="Cambria" w:hAnsi="Cambria"/>
          <w:sz w:val="24"/>
          <w:szCs w:val="24"/>
          <w:lang w:val="pl-PL"/>
        </w:rPr>
      </w:pPr>
      <w:r w:rsidRPr="00FB2C1A">
        <w:rPr>
          <w:rFonts w:ascii="Cambria" w:hAnsi="Cambria"/>
          <w:sz w:val="24"/>
          <w:szCs w:val="24"/>
          <w:lang w:val="pl-PL"/>
        </w:rPr>
        <w:t>współpracownicy i pracownicy Zamawiającego,</w:t>
      </w:r>
    </w:p>
    <w:p w14:paraId="499CC903" w14:textId="77777777" w:rsidR="00EA69FE" w:rsidRPr="00FB2C1A" w:rsidRDefault="00EA69FE" w:rsidP="00D14B1B">
      <w:pPr>
        <w:pStyle w:val="Akapitzlist"/>
        <w:numPr>
          <w:ilvl w:val="1"/>
          <w:numId w:val="34"/>
        </w:numPr>
        <w:suppressAutoHyphens/>
        <w:autoSpaceDE w:val="0"/>
        <w:autoSpaceDN w:val="0"/>
        <w:adjustRightInd w:val="0"/>
        <w:spacing w:after="0" w:line="240" w:lineRule="auto"/>
        <w:ind w:left="1134"/>
        <w:jc w:val="both"/>
        <w:rPr>
          <w:rFonts w:ascii="Cambria" w:hAnsi="Cambria"/>
          <w:sz w:val="24"/>
          <w:szCs w:val="24"/>
          <w:lang w:val="pl-PL"/>
        </w:rPr>
      </w:pPr>
      <w:r w:rsidRPr="00FB2C1A">
        <w:rPr>
          <w:rFonts w:ascii="Cambria" w:hAnsi="Cambria"/>
          <w:sz w:val="24"/>
          <w:szCs w:val="24"/>
          <w:lang w:val="pl-PL"/>
        </w:rPr>
        <w:t>stażyści i praktykanci,</w:t>
      </w:r>
    </w:p>
    <w:p w14:paraId="1ED85BAC" w14:textId="77777777" w:rsidR="00EA69FE" w:rsidRPr="00FB2C1A" w:rsidRDefault="00EA69FE" w:rsidP="00D14B1B">
      <w:pPr>
        <w:pStyle w:val="Akapitzlist"/>
        <w:numPr>
          <w:ilvl w:val="1"/>
          <w:numId w:val="34"/>
        </w:numPr>
        <w:suppressAutoHyphens/>
        <w:autoSpaceDE w:val="0"/>
        <w:autoSpaceDN w:val="0"/>
        <w:adjustRightInd w:val="0"/>
        <w:spacing w:after="0" w:line="240" w:lineRule="auto"/>
        <w:ind w:left="1134"/>
        <w:jc w:val="both"/>
        <w:rPr>
          <w:rFonts w:ascii="Cambria" w:hAnsi="Cambria"/>
          <w:sz w:val="24"/>
          <w:szCs w:val="24"/>
          <w:lang w:val="pl-PL"/>
        </w:rPr>
      </w:pPr>
      <w:r w:rsidRPr="00FB2C1A">
        <w:rPr>
          <w:rFonts w:ascii="Cambria" w:hAnsi="Cambria"/>
          <w:sz w:val="24"/>
          <w:szCs w:val="24"/>
          <w:lang w:val="pl-PL"/>
        </w:rPr>
        <w:t>inne osoby, których dane osobowe Wykonawca pozyska w związku z realizacją zamówienia publicznego.</w:t>
      </w:r>
    </w:p>
    <w:p w14:paraId="6D419851"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 xml:space="preserve">Zakres powierzonych Wykonawcy do przetwarzania danych osobowych </w:t>
      </w:r>
      <w:proofErr w:type="gramStart"/>
      <w:r w:rsidRPr="00FB2C1A">
        <w:rPr>
          <w:rFonts w:ascii="Cambria" w:hAnsi="Cambria"/>
          <w:sz w:val="24"/>
          <w:szCs w:val="24"/>
          <w:lang w:val="pl-PL"/>
        </w:rPr>
        <w:t>obejmuje  imię</w:t>
      </w:r>
      <w:proofErr w:type="gramEnd"/>
      <w:r w:rsidRPr="00FB2C1A">
        <w:rPr>
          <w:rFonts w:ascii="Cambria" w:hAnsi="Cambria"/>
          <w:sz w:val="24"/>
          <w:szCs w:val="24"/>
          <w:lang w:val="pl-PL"/>
        </w:rPr>
        <w:t>, nazwisko, stanowisko służbowe, adres e-mail, numer telefonu/faks.</w:t>
      </w:r>
    </w:p>
    <w:p w14:paraId="087D5C88"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Celem przetwarzania danych osobowych wskazanych w 3-4 powyżej jest wykonanie niniejszej Umowy.</w:t>
      </w:r>
    </w:p>
    <w:p w14:paraId="4C537FAF"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zobowiązuje się do przetwarzania danych osobowych w sposób stały. Wykonawca będzie w szczególności wykonywał następujące operacje dotyczące powierzonych danych osobowych: zbieranie, utrwalanie, przechowywanie, usuwanie, podgląd, kopiowanie. Dane osobowe będą przez Wykonawcę przetwarzane w formie elektronicznej w systemach informatycznych oraz w formie papierowej.</w:t>
      </w:r>
    </w:p>
    <w:p w14:paraId="3A5631D8"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będzie zbierał/otrzymywał dane osobowe przekazane przez Zamawiającego lub osoby których dane dotyczą.</w:t>
      </w:r>
    </w:p>
    <w:p w14:paraId="17C2FA12"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Przed rozpoczęciem przetwarzania danych osobowych Wykonawca musi podjąć środki zabezpieczające dane osobowe, o których mowa w art. 32 RODO, a w szczególności:</w:t>
      </w:r>
    </w:p>
    <w:p w14:paraId="2E004CC5" w14:textId="77777777" w:rsidR="00EA69FE" w:rsidRPr="00FB2C1A" w:rsidRDefault="00EA69FE" w:rsidP="00D14B1B">
      <w:pPr>
        <w:pStyle w:val="Akapitzlist"/>
        <w:numPr>
          <w:ilvl w:val="2"/>
          <w:numId w:val="35"/>
        </w:numPr>
        <w:suppressAutoHyphens/>
        <w:autoSpaceDE w:val="0"/>
        <w:autoSpaceDN w:val="0"/>
        <w:adjustRightInd w:val="0"/>
        <w:spacing w:after="0" w:line="240" w:lineRule="auto"/>
        <w:ind w:left="851"/>
        <w:jc w:val="both"/>
        <w:rPr>
          <w:rFonts w:ascii="Cambria" w:hAnsi="Cambria"/>
          <w:sz w:val="24"/>
          <w:szCs w:val="24"/>
          <w:lang w:val="pl-PL"/>
        </w:rPr>
      </w:pPr>
      <w:r w:rsidRPr="00FB2C1A">
        <w:rPr>
          <w:rFonts w:ascii="Cambria" w:hAnsi="Cambria"/>
          <w:sz w:val="24"/>
          <w:szCs w:val="24"/>
          <w:lang w:val="pl-PL"/>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Wykonawca powinien odpowiednio udokumentować zastosowanie tych środków, a także uaktualniać te środki w porozumieniu z Zamawiającym,</w:t>
      </w:r>
    </w:p>
    <w:p w14:paraId="5C8DFF4D" w14:textId="77777777" w:rsidR="00EA69FE" w:rsidRPr="00FB2C1A" w:rsidRDefault="00EA69FE" w:rsidP="00D14B1B">
      <w:pPr>
        <w:pStyle w:val="Akapitzlist"/>
        <w:numPr>
          <w:ilvl w:val="2"/>
          <w:numId w:val="35"/>
        </w:numPr>
        <w:suppressAutoHyphens/>
        <w:autoSpaceDE w:val="0"/>
        <w:autoSpaceDN w:val="0"/>
        <w:adjustRightInd w:val="0"/>
        <w:spacing w:after="0" w:line="240" w:lineRule="auto"/>
        <w:ind w:left="851"/>
        <w:jc w:val="both"/>
        <w:rPr>
          <w:rFonts w:ascii="Cambria" w:hAnsi="Cambria"/>
          <w:sz w:val="24"/>
          <w:szCs w:val="24"/>
          <w:lang w:val="pl-PL"/>
        </w:rPr>
      </w:pPr>
      <w:r w:rsidRPr="00FB2C1A">
        <w:rPr>
          <w:rFonts w:ascii="Cambria" w:hAnsi="Cambria"/>
          <w:sz w:val="24"/>
          <w:szCs w:val="24"/>
          <w:lang w:val="pl-PL"/>
        </w:rPr>
        <w:t>zapewnić, by każda osoba fizyczna działająca z upoważnienia Wykonawcy, która ma dostęp do danych osobowych, przetwarzała je wyłącznie w celach i zakresie przewidzianym w niniejszym paragrafie,</w:t>
      </w:r>
    </w:p>
    <w:p w14:paraId="4E880FBA" w14:textId="77777777" w:rsidR="00EA69FE" w:rsidRPr="00FB2C1A" w:rsidRDefault="00EA69FE" w:rsidP="00D14B1B">
      <w:pPr>
        <w:pStyle w:val="Akapitzlist"/>
        <w:numPr>
          <w:ilvl w:val="2"/>
          <w:numId w:val="35"/>
        </w:numPr>
        <w:suppressAutoHyphens/>
        <w:autoSpaceDE w:val="0"/>
        <w:autoSpaceDN w:val="0"/>
        <w:adjustRightInd w:val="0"/>
        <w:spacing w:after="0" w:line="240" w:lineRule="auto"/>
        <w:ind w:left="851"/>
        <w:jc w:val="both"/>
        <w:rPr>
          <w:rFonts w:ascii="Cambria" w:hAnsi="Cambria"/>
          <w:sz w:val="24"/>
          <w:szCs w:val="24"/>
          <w:lang w:val="pl-PL"/>
        </w:rPr>
      </w:pPr>
      <w:r w:rsidRPr="00FB2C1A">
        <w:rPr>
          <w:rFonts w:ascii="Cambria" w:hAnsi="Cambria"/>
          <w:sz w:val="24"/>
          <w:szCs w:val="24"/>
          <w:lang w:val="pl-PL"/>
        </w:rPr>
        <w:t>prowadzić rejestr wszystkich kategorii czynności przetwarzania dokonywanych w imieniu Zamawiającego, o którym mowa w art. 30 ust. 2 RODO i udostępniać go Zamawiającemu na jego żądanie, chyba że Wykonawca jest zwolniony z tego obowiązku na podstawie art. 30 ust. 5 RODO.</w:t>
      </w:r>
    </w:p>
    <w:p w14:paraId="54D03BD8"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zapewnia, aby osoby mające dostęp do przetwarzanych danych osobowych zachowały je oraz sposoby zabezpieczeń w tajemnicy, przy czym obowiązek zachowania tajemnicy istnieje również po realizacji niniejszej Umowy oraz ustaniu zatrudnienia u Wykonawcy.</w:t>
      </w:r>
    </w:p>
    <w:p w14:paraId="5394AF2D"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426"/>
        <w:jc w:val="both"/>
        <w:rPr>
          <w:rFonts w:ascii="Cambria" w:hAnsi="Cambria"/>
          <w:sz w:val="24"/>
          <w:szCs w:val="24"/>
          <w:lang w:val="pl-PL"/>
        </w:rPr>
      </w:pPr>
      <w:r w:rsidRPr="00FB2C1A">
        <w:rPr>
          <w:rFonts w:ascii="Cambria" w:hAnsi="Cambria"/>
          <w:sz w:val="24"/>
          <w:szCs w:val="24"/>
          <w:lang w:val="pl-PL"/>
        </w:rPr>
        <w:t>Wykonawca zobowiązuje się pomagać Zamawiającemu w wywiązywaniu się z obowiązków określonych w art. 32-36 RODO.</w:t>
      </w:r>
    </w:p>
    <w:p w14:paraId="0A1125CC"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426"/>
        <w:jc w:val="both"/>
        <w:rPr>
          <w:rFonts w:ascii="Cambria" w:hAnsi="Cambria"/>
          <w:sz w:val="24"/>
          <w:szCs w:val="24"/>
          <w:lang w:val="pl-PL"/>
        </w:rPr>
      </w:pPr>
      <w:r w:rsidRPr="00FB2C1A">
        <w:rPr>
          <w:rFonts w:ascii="Cambria" w:hAnsi="Cambria"/>
          <w:sz w:val="24"/>
          <w:szCs w:val="24"/>
          <w:lang w:val="pl-PL"/>
        </w:rPr>
        <w:t>W sytuacji podejrzenia naruszenia ochrony danych osobowych, Wykonawca zobowiązuje się do:</w:t>
      </w:r>
    </w:p>
    <w:p w14:paraId="4EE3AB6C" w14:textId="77777777" w:rsidR="00EA69FE" w:rsidRPr="00FB2C1A" w:rsidRDefault="00EA69FE" w:rsidP="00D14B1B">
      <w:pPr>
        <w:pStyle w:val="Akapitzlist"/>
        <w:numPr>
          <w:ilvl w:val="1"/>
          <w:numId w:val="36"/>
        </w:numPr>
        <w:suppressAutoHyphens/>
        <w:autoSpaceDE w:val="0"/>
        <w:autoSpaceDN w:val="0"/>
        <w:adjustRightInd w:val="0"/>
        <w:spacing w:after="0" w:line="240" w:lineRule="auto"/>
        <w:ind w:left="1134"/>
        <w:jc w:val="both"/>
        <w:rPr>
          <w:rFonts w:ascii="Cambria" w:hAnsi="Cambria"/>
          <w:sz w:val="24"/>
          <w:szCs w:val="24"/>
          <w:lang w:val="pl-PL"/>
        </w:rPr>
      </w:pPr>
      <w:r w:rsidRPr="00FB2C1A">
        <w:rPr>
          <w:rFonts w:ascii="Cambria" w:hAnsi="Cambria"/>
          <w:sz w:val="24"/>
          <w:szCs w:val="24"/>
          <w:lang w:val="pl-PL"/>
        </w:rPr>
        <w:t>przekazania Zamawiającemu informacji dotyczących naruszenia ochrony danych osobowych w ciągu 24 godzin od jego wykrycia, w tym informacji, o których mowa w art. 33 ust. 3 RODO,</w:t>
      </w:r>
    </w:p>
    <w:p w14:paraId="0F341D70" w14:textId="77777777" w:rsidR="00EA69FE" w:rsidRPr="00FB2C1A" w:rsidRDefault="00EA69FE" w:rsidP="00D14B1B">
      <w:pPr>
        <w:pStyle w:val="Akapitzlist"/>
        <w:numPr>
          <w:ilvl w:val="1"/>
          <w:numId w:val="36"/>
        </w:numPr>
        <w:suppressAutoHyphens/>
        <w:autoSpaceDE w:val="0"/>
        <w:autoSpaceDN w:val="0"/>
        <w:adjustRightInd w:val="0"/>
        <w:spacing w:after="0" w:line="240" w:lineRule="auto"/>
        <w:ind w:left="1134"/>
        <w:jc w:val="both"/>
        <w:rPr>
          <w:rFonts w:ascii="Cambria" w:hAnsi="Cambria"/>
          <w:sz w:val="24"/>
          <w:szCs w:val="24"/>
          <w:lang w:val="pl-PL"/>
        </w:rPr>
      </w:pPr>
      <w:r w:rsidRPr="00FB2C1A">
        <w:rPr>
          <w:rFonts w:ascii="Cambria" w:hAnsi="Cambria"/>
          <w:sz w:val="24"/>
          <w:szCs w:val="24"/>
          <w:lang w:val="pl-PL"/>
        </w:rPr>
        <w:t>przeprowadzenia wstępnej analizy ryzyka naruszenia praw i wolności osób, których dane dotyczą, i przekazania wyników tej analizy do Zamawiającego w ciągu 36 godzin od wykrycia zdarzenia stanowiącego naruszenie ochrony danych osobowych,</w:t>
      </w:r>
    </w:p>
    <w:p w14:paraId="5D5A04F0" w14:textId="77777777" w:rsidR="00EA69FE" w:rsidRPr="00FB2C1A" w:rsidRDefault="00EA69FE" w:rsidP="00D14B1B">
      <w:pPr>
        <w:pStyle w:val="Akapitzlist"/>
        <w:numPr>
          <w:ilvl w:val="1"/>
          <w:numId w:val="36"/>
        </w:numPr>
        <w:suppressAutoHyphens/>
        <w:autoSpaceDE w:val="0"/>
        <w:autoSpaceDN w:val="0"/>
        <w:adjustRightInd w:val="0"/>
        <w:spacing w:after="0" w:line="240" w:lineRule="auto"/>
        <w:ind w:left="1134"/>
        <w:jc w:val="both"/>
        <w:rPr>
          <w:rFonts w:ascii="Cambria" w:hAnsi="Cambria"/>
          <w:sz w:val="24"/>
          <w:szCs w:val="24"/>
          <w:lang w:val="pl-PL"/>
        </w:rPr>
      </w:pPr>
      <w:r w:rsidRPr="00FB2C1A">
        <w:rPr>
          <w:rFonts w:ascii="Cambria" w:hAnsi="Cambria"/>
          <w:sz w:val="24"/>
          <w:szCs w:val="24"/>
          <w:lang w:val="pl-PL"/>
        </w:rPr>
        <w:t>przekazania Zamawiającemu – na jego żądanie – wszystkich informacji niezbędnych do zawiadomienia osoby, której dane dotyczą, zgodnie z art. 34 ust. 3 RODO, w ciągu 48 godzin od wykrycia zdarzenia stanowiącego naruszenie ochrony danych osobowych.</w:t>
      </w:r>
    </w:p>
    <w:p w14:paraId="617C4E51"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zobowiązuje się pomagać Zamawiającemu poprzez odpowiednie środki techniczne i organizacyjne, w wywiązywaniu się z obowiązku odpowiadania na żądania osób, których dane dotyczą, w zakresie wykonywania ich praw określonych w art. 15-22 RODO. W szczególności Wykonawca zobowiązuje się – na żądanie Zamawiającego – do przygotowania i przekazania Zamawiającemu informacji potrzebnych do spełnienia żądania osoby, której dane dotyczą, w ciągu 3 dni od dnia otrzymania żądania Zamawiającego.</w:t>
      </w:r>
    </w:p>
    <w:p w14:paraId="78D55F2D"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zobowiązuje się stosować do ewentualnych wskazówek lub zaleceń, wydanych przez organ nadzoru lub unijny organ doradczy zajmujący się ochroną danych osobowych, dotyczących przetwarzania danych osobowych, w szczególności w zakresie stosowania RODO.</w:t>
      </w:r>
    </w:p>
    <w:p w14:paraId="2CB134D0"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zobowiązuje się do niezwłocznego poinformowania Zamawiającego o jakimkolwiek postępowaniu, w szczególności administracyjnym lub sądowym, dotyczącym przetwarzania powierzonych danych osobowych przez Wykonawcę, o jakiejkolwiek decyzji administracyjnej lub orzeczeniu dotyczącym przetwarzania powierzonych danych osobowych, skierowanej do Wykonawcy, a także o wszelkich kontrolach i inspekcjach dotyczących przetwarzania powierzonych danych osobowych przez Wykonawcę, w szczególności prowadzonych przez organ nadzorczy.</w:t>
      </w:r>
    </w:p>
    <w:p w14:paraId="2543E5F5"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informuje Zamawiającego przed rozpoczęciem przetwarzania danych o realizacji ewentualnego obowiązku prawnego polegającego na przekazaniu danych osobowych do państwa trzeciego lub organizacji międzynarodowej, zgodnie z art. 28 ust. 3 lit. a RODO.</w:t>
      </w:r>
    </w:p>
    <w:p w14:paraId="38D9AC0A"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Zamawiający dopuszcza możliwość powierzenia przetwarzania powierzonych danych osobowych podwykonawcom Wykonawcy po uzyskaniu pisemnej zgody Zamawiającego.</w:t>
      </w:r>
    </w:p>
    <w:p w14:paraId="11A9D2C7"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Jeżeli do wykonania w imieniu Zamawiającego konkretnych czynności przetwarzania Wykonawca korzysta z usług innego podmiotu przetwarzającego, na ten inny podmiot przetwarzający powinny zostać nałożone na mocy postanowień niniejszego paragrafu te same obowiązki ochrony danych jak w niniejszym paragrafie. Jeżeli ten inny podmiot przetwarzający nie wywiąże się ze spoczywających na nim obowiązków ochrony danych, pełna odpowiedzialność wobec Zamawiającego za wypełnienie obowiązków tego innego podmiotu przetwarzającego spoczywa na Wykonawcy.</w:t>
      </w:r>
    </w:p>
    <w:p w14:paraId="3B07D949"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Zamawiający jest uprawniony do weryfikacji przestrzegania zasad przetwarzania danych osobowych wynikających z RODO oraz postanowień niniejszego paragrafu przez Wykonawcę, poprzez prawo żądania udzielenia wszelkich informacji dotyczących powierzonych danych osobowych.</w:t>
      </w:r>
    </w:p>
    <w:p w14:paraId="372799D1"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Zamawiający ma także prawo przeprowadzania audytów lub inspekcji Wykonawcy w zakresie zgodności operacji przetwarzania z prawem i z postanowieniami niniejszego paragrafu. Audyty lub inspekcje, o których mowa w zdaniu poprzedzającym, mogą być przeprowadzane przez podmioty trzecie upoważnione przez Zamawiającego.</w:t>
      </w:r>
    </w:p>
    <w:p w14:paraId="0544A7AB"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Wykonawca zobowiązuje się niezwłocznie informować Zamawiającego, jeżeli zdaniem Wykonawcy wydane jemu polecenie stanowi naruszenie RODO lub innych przepisów o ochronie danych.</w:t>
      </w:r>
    </w:p>
    <w:p w14:paraId="35E0FC33" w14:textId="77777777" w:rsidR="00EA69FE" w:rsidRPr="00FB2C1A"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FB2C1A">
        <w:rPr>
          <w:rFonts w:ascii="Cambria" w:hAnsi="Cambria"/>
          <w:sz w:val="24"/>
          <w:szCs w:val="24"/>
          <w:lang w:val="pl-PL"/>
        </w:rPr>
        <w:t>Po zakończeniu świadczenia przedmiotu Umowy związanego z przetwarzaniem danych osobowych Wykonawca zależnie od decyzji Zamawiającego trwale usuwa lub protokolarnie zwraca mu wszelkie dane osobowe oraz trwale usuwa wszelkie ich istniejące kopie.</w:t>
      </w:r>
    </w:p>
    <w:p w14:paraId="13380965" w14:textId="77777777" w:rsidR="00EA69FE" w:rsidRPr="00FB2C1A" w:rsidRDefault="00EA69FE" w:rsidP="00D14B1B">
      <w:pPr>
        <w:pStyle w:val="Akapitzlist"/>
        <w:suppressAutoHyphens/>
        <w:spacing w:before="120" w:after="0" w:line="240" w:lineRule="auto"/>
        <w:ind w:left="567" w:hanging="567"/>
        <w:jc w:val="center"/>
        <w:rPr>
          <w:rFonts w:ascii="Cambria" w:hAnsi="Cambria"/>
          <w:b/>
          <w:sz w:val="24"/>
          <w:szCs w:val="24"/>
          <w:lang w:val="pl-PL"/>
        </w:rPr>
      </w:pPr>
    </w:p>
    <w:p w14:paraId="67CD2B80" w14:textId="6193FD94" w:rsidR="00EA69FE" w:rsidRPr="00FB2C1A" w:rsidRDefault="00EA69FE" w:rsidP="00D14B1B">
      <w:pPr>
        <w:pStyle w:val="Akapitzlist"/>
        <w:suppressAutoHyphens/>
        <w:spacing w:before="120" w:after="0" w:line="240" w:lineRule="auto"/>
        <w:ind w:left="567" w:hanging="567"/>
        <w:jc w:val="center"/>
        <w:rPr>
          <w:rFonts w:ascii="Cambria" w:hAnsi="Cambria"/>
          <w:sz w:val="24"/>
          <w:szCs w:val="24"/>
          <w:lang w:val="pl-PL" w:eastAsia="pl-PL"/>
        </w:rPr>
      </w:pPr>
      <w:r w:rsidRPr="00FB2C1A">
        <w:rPr>
          <w:rFonts w:ascii="Cambria" w:hAnsi="Cambria"/>
          <w:b/>
          <w:sz w:val="24"/>
          <w:szCs w:val="24"/>
          <w:lang w:val="pl-PL"/>
        </w:rPr>
        <w:t xml:space="preserve">§ </w:t>
      </w:r>
      <w:r w:rsidR="007F617F" w:rsidRPr="00FB2C1A">
        <w:rPr>
          <w:rFonts w:ascii="Cambria" w:hAnsi="Cambria"/>
          <w:b/>
          <w:sz w:val="24"/>
          <w:szCs w:val="24"/>
          <w:lang w:val="pl-PL"/>
        </w:rPr>
        <w:t>9</w:t>
      </w:r>
    </w:p>
    <w:p w14:paraId="450AB61A" w14:textId="77777777" w:rsidR="00EA69FE" w:rsidRPr="00FB2C1A" w:rsidRDefault="00EA69FE" w:rsidP="00D14B1B">
      <w:pPr>
        <w:ind w:left="567" w:hanging="567"/>
        <w:jc w:val="center"/>
        <w:rPr>
          <w:rFonts w:ascii="Cambria" w:hAnsi="Cambria"/>
          <w:b/>
        </w:rPr>
      </w:pPr>
      <w:r w:rsidRPr="00FB2C1A">
        <w:rPr>
          <w:rFonts w:ascii="Cambria" w:hAnsi="Cambria"/>
          <w:b/>
        </w:rPr>
        <w:t>Nadzór nad realizacją umowy</w:t>
      </w:r>
    </w:p>
    <w:p w14:paraId="46F8CCCD" w14:textId="77777777" w:rsidR="00EA69FE" w:rsidRPr="00FB2C1A" w:rsidRDefault="00EA69FE" w:rsidP="00D14B1B">
      <w:pPr>
        <w:ind w:left="567" w:hanging="567"/>
        <w:jc w:val="center"/>
        <w:rPr>
          <w:rFonts w:ascii="Cambria" w:hAnsi="Cambria"/>
          <w:b/>
        </w:rPr>
      </w:pPr>
    </w:p>
    <w:p w14:paraId="51D5A7A4" w14:textId="77777777" w:rsidR="00EA69FE" w:rsidRPr="00FB2C1A" w:rsidRDefault="00EA69FE" w:rsidP="00D14B1B">
      <w:pPr>
        <w:pStyle w:val="Akapitzlist"/>
        <w:numPr>
          <w:ilvl w:val="0"/>
          <w:numId w:val="21"/>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 xml:space="preserve">Upoważnionym przedstawicielem Zamawiającego w sprawie realizacji niniejszej umowy jest: </w:t>
      </w:r>
    </w:p>
    <w:p w14:paraId="0C8D303F" w14:textId="77777777" w:rsidR="00EA69FE" w:rsidRPr="00FB2C1A" w:rsidRDefault="00EA69FE" w:rsidP="00D14B1B">
      <w:pPr>
        <w:pStyle w:val="Akapitzlist"/>
        <w:spacing w:after="0" w:line="240" w:lineRule="auto"/>
        <w:ind w:left="567"/>
        <w:jc w:val="both"/>
        <w:rPr>
          <w:rFonts w:ascii="Cambria" w:hAnsi="Cambria"/>
          <w:sz w:val="24"/>
          <w:szCs w:val="24"/>
          <w:lang w:val="pl-PL"/>
        </w:rPr>
      </w:pPr>
      <w:r w:rsidRPr="00FB2C1A">
        <w:rPr>
          <w:rFonts w:ascii="Cambria" w:hAnsi="Cambria"/>
          <w:sz w:val="24"/>
          <w:szCs w:val="24"/>
          <w:lang w:val="pl-PL"/>
        </w:rPr>
        <w:t>Paweł Guzik, tel. 509 896 052, e-mail: pawel.guzik@inhort.pl</w:t>
      </w:r>
    </w:p>
    <w:p w14:paraId="1F80A96B" w14:textId="77777777" w:rsidR="00EA69FE" w:rsidRPr="00FB2C1A" w:rsidRDefault="00EA69FE" w:rsidP="00D14B1B">
      <w:pPr>
        <w:pStyle w:val="Akapitzlist"/>
        <w:numPr>
          <w:ilvl w:val="0"/>
          <w:numId w:val="21"/>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Upoważnionym przedstawicielem Wykonawcy w sprawie realizacji niniejszej umowy jest: ………………………………………</w:t>
      </w:r>
      <w:proofErr w:type="gramStart"/>
      <w:r w:rsidRPr="00FB2C1A">
        <w:rPr>
          <w:rFonts w:ascii="Cambria" w:hAnsi="Cambria"/>
          <w:sz w:val="24"/>
          <w:szCs w:val="24"/>
          <w:lang w:val="pl-PL"/>
        </w:rPr>
        <w:t>…….</w:t>
      </w:r>
      <w:proofErr w:type="gramEnd"/>
      <w:r w:rsidRPr="00FB2C1A">
        <w:rPr>
          <w:rFonts w:ascii="Cambria" w:hAnsi="Cambria"/>
          <w:sz w:val="24"/>
          <w:szCs w:val="24"/>
          <w:lang w:val="pl-PL"/>
        </w:rPr>
        <w:t>. tel. ………………………………………</w:t>
      </w:r>
      <w:proofErr w:type="gramStart"/>
      <w:r w:rsidRPr="00FB2C1A">
        <w:rPr>
          <w:rFonts w:ascii="Cambria" w:hAnsi="Cambria"/>
          <w:sz w:val="24"/>
          <w:szCs w:val="24"/>
          <w:lang w:val="pl-PL"/>
        </w:rPr>
        <w:t>…….</w:t>
      </w:r>
      <w:proofErr w:type="gramEnd"/>
      <w:r w:rsidRPr="00FB2C1A">
        <w:rPr>
          <w:rFonts w:ascii="Cambria" w:hAnsi="Cambria"/>
          <w:sz w:val="24"/>
          <w:szCs w:val="24"/>
          <w:lang w:val="pl-PL"/>
        </w:rPr>
        <w:t>, e-mail: ………………..</w:t>
      </w:r>
    </w:p>
    <w:p w14:paraId="25F0411E" w14:textId="77777777" w:rsidR="00EA69FE" w:rsidRPr="00FB2C1A" w:rsidRDefault="00EA69FE" w:rsidP="00D14B1B">
      <w:pPr>
        <w:pStyle w:val="Akapitzlist"/>
        <w:numPr>
          <w:ilvl w:val="0"/>
          <w:numId w:val="21"/>
        </w:numPr>
        <w:spacing w:after="0" w:line="240" w:lineRule="auto"/>
        <w:ind w:left="567" w:hanging="567"/>
        <w:jc w:val="both"/>
        <w:rPr>
          <w:rFonts w:ascii="Cambria" w:hAnsi="Cambria"/>
          <w:sz w:val="24"/>
          <w:szCs w:val="24"/>
          <w:lang w:val="pl-PL"/>
        </w:rPr>
      </w:pPr>
      <w:r w:rsidRPr="00FB2C1A">
        <w:rPr>
          <w:rFonts w:ascii="Cambria" w:hAnsi="Cambria"/>
          <w:sz w:val="24"/>
          <w:szCs w:val="24"/>
          <w:lang w:val="pl-PL"/>
        </w:rPr>
        <w:t>O każdej zmianie osób, o których mowa w ust. 1 i 2, Strona zobowiązana jest powiadomić na piśmie drugą Stronę. Zmiana osób nie stanowi zmiany niniejszej umowy.</w:t>
      </w:r>
    </w:p>
    <w:p w14:paraId="0CFEEE2C" w14:textId="77777777" w:rsidR="00EA69FE" w:rsidRPr="00FB2C1A" w:rsidRDefault="00EA69FE" w:rsidP="00D14B1B">
      <w:pPr>
        <w:pStyle w:val="Akapitzlist"/>
        <w:spacing w:after="0" w:line="240" w:lineRule="auto"/>
        <w:ind w:left="567" w:hanging="567"/>
        <w:jc w:val="both"/>
        <w:rPr>
          <w:rFonts w:ascii="Cambria" w:hAnsi="Cambria"/>
          <w:sz w:val="24"/>
          <w:szCs w:val="24"/>
          <w:lang w:val="pl-PL"/>
        </w:rPr>
      </w:pPr>
    </w:p>
    <w:p w14:paraId="2B03D265" w14:textId="05740AFC" w:rsidR="00EA69FE" w:rsidRPr="00FB2C1A" w:rsidRDefault="00EA69FE" w:rsidP="00D14B1B">
      <w:pPr>
        <w:pStyle w:val="Akapitzlist"/>
        <w:suppressAutoHyphens/>
        <w:spacing w:before="120" w:after="120" w:line="240" w:lineRule="auto"/>
        <w:ind w:left="567" w:hanging="567"/>
        <w:jc w:val="center"/>
        <w:rPr>
          <w:rFonts w:ascii="Cambria" w:hAnsi="Cambria"/>
          <w:b/>
          <w:sz w:val="24"/>
          <w:szCs w:val="24"/>
          <w:lang w:val="pl-PL"/>
        </w:rPr>
      </w:pPr>
      <w:r w:rsidRPr="00FB2C1A">
        <w:rPr>
          <w:rFonts w:ascii="Cambria" w:hAnsi="Cambria"/>
          <w:b/>
          <w:sz w:val="24"/>
          <w:szCs w:val="24"/>
          <w:lang w:val="pl-PL"/>
        </w:rPr>
        <w:t>§ 1</w:t>
      </w:r>
      <w:r w:rsidR="007F617F" w:rsidRPr="00FB2C1A">
        <w:rPr>
          <w:rFonts w:ascii="Cambria" w:hAnsi="Cambria"/>
          <w:b/>
          <w:sz w:val="24"/>
          <w:szCs w:val="24"/>
          <w:lang w:val="pl-PL"/>
        </w:rPr>
        <w:t>0</w:t>
      </w:r>
    </w:p>
    <w:p w14:paraId="4CAB4050" w14:textId="77777777" w:rsidR="00EA69FE" w:rsidRPr="00FB2C1A" w:rsidRDefault="00EA69FE" w:rsidP="00D14B1B">
      <w:pPr>
        <w:pStyle w:val="Akapitzlist"/>
        <w:suppressAutoHyphens/>
        <w:spacing w:before="120" w:after="120" w:line="240" w:lineRule="auto"/>
        <w:ind w:left="567" w:hanging="567"/>
        <w:jc w:val="center"/>
        <w:rPr>
          <w:rFonts w:ascii="Cambria" w:hAnsi="Cambria"/>
          <w:b/>
          <w:sz w:val="24"/>
          <w:szCs w:val="24"/>
          <w:lang w:val="pl-PL"/>
        </w:rPr>
      </w:pPr>
      <w:r w:rsidRPr="00FB2C1A">
        <w:rPr>
          <w:rFonts w:ascii="Cambria" w:hAnsi="Cambria"/>
          <w:b/>
          <w:sz w:val="24"/>
          <w:szCs w:val="24"/>
          <w:lang w:val="pl-PL"/>
        </w:rPr>
        <w:t>Postanowienia końcowe</w:t>
      </w:r>
    </w:p>
    <w:p w14:paraId="60CF0BCF" w14:textId="77777777" w:rsidR="00EA69FE" w:rsidRPr="00FB2C1A" w:rsidRDefault="00EA69FE" w:rsidP="00D14B1B">
      <w:pPr>
        <w:pStyle w:val="Akapitzlist"/>
        <w:suppressAutoHyphens/>
        <w:spacing w:before="120" w:after="120" w:line="240" w:lineRule="auto"/>
        <w:ind w:left="567" w:hanging="567"/>
        <w:jc w:val="center"/>
        <w:rPr>
          <w:rFonts w:ascii="Cambria" w:hAnsi="Cambria"/>
          <w:sz w:val="24"/>
          <w:szCs w:val="24"/>
          <w:lang w:val="pl-PL" w:eastAsia="pl-PL"/>
        </w:rPr>
      </w:pPr>
    </w:p>
    <w:p w14:paraId="020500BC" w14:textId="44905079" w:rsidR="00EA69FE" w:rsidRPr="00FB2C1A"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FB2C1A">
        <w:rPr>
          <w:rFonts w:ascii="Cambria" w:hAnsi="Cambria"/>
          <w:sz w:val="24"/>
          <w:szCs w:val="24"/>
          <w:lang w:val="pl-PL"/>
        </w:rPr>
        <w:t xml:space="preserve">Wszelkie zmiany i </w:t>
      </w:r>
      <w:proofErr w:type="gramStart"/>
      <w:r w:rsidRPr="00FB2C1A">
        <w:rPr>
          <w:rFonts w:ascii="Cambria" w:hAnsi="Cambria"/>
          <w:sz w:val="24"/>
          <w:szCs w:val="24"/>
          <w:lang w:val="pl-PL"/>
        </w:rPr>
        <w:t>uzupełnienia  treści</w:t>
      </w:r>
      <w:proofErr w:type="gramEnd"/>
      <w:r w:rsidRPr="00FB2C1A">
        <w:rPr>
          <w:rFonts w:ascii="Cambria" w:hAnsi="Cambria"/>
          <w:sz w:val="24"/>
          <w:szCs w:val="24"/>
          <w:lang w:val="pl-PL"/>
        </w:rPr>
        <w:t xml:space="preserve"> Umowy wymagają formy pisemnej pod rygorem nieważności.</w:t>
      </w:r>
    </w:p>
    <w:p w14:paraId="14F9DB6E" w14:textId="77777777" w:rsidR="00EA69FE" w:rsidRPr="00FB2C1A" w:rsidRDefault="00EA69FE" w:rsidP="00D14B1B">
      <w:pPr>
        <w:pStyle w:val="Akapitzlist"/>
        <w:numPr>
          <w:ilvl w:val="0"/>
          <w:numId w:val="25"/>
        </w:numPr>
        <w:suppressAutoHyphens/>
        <w:spacing w:after="160" w:line="240" w:lineRule="auto"/>
        <w:ind w:left="567" w:hanging="567"/>
        <w:jc w:val="both"/>
        <w:rPr>
          <w:rFonts w:ascii="Cambria" w:hAnsi="Cambria"/>
          <w:sz w:val="24"/>
          <w:szCs w:val="24"/>
          <w:lang w:val="pl-PL"/>
        </w:rPr>
      </w:pPr>
      <w:r w:rsidRPr="00FB2C1A">
        <w:rPr>
          <w:rFonts w:ascii="Cambria" w:hAnsi="Cambria"/>
          <w:sz w:val="24"/>
          <w:szCs w:val="24"/>
          <w:lang w:val="pl-PL"/>
        </w:rPr>
        <w:t>Gdyby jakiekolwiek postanowienie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5063C81B" w14:textId="77777777" w:rsidR="00EA69FE" w:rsidRPr="00FB2C1A" w:rsidRDefault="00EA69FE" w:rsidP="00D14B1B">
      <w:pPr>
        <w:pStyle w:val="Akapitzlist"/>
        <w:numPr>
          <w:ilvl w:val="0"/>
          <w:numId w:val="25"/>
        </w:numPr>
        <w:suppressAutoHyphens/>
        <w:spacing w:after="160" w:line="240" w:lineRule="auto"/>
        <w:ind w:left="567" w:hanging="567"/>
        <w:jc w:val="both"/>
        <w:rPr>
          <w:rFonts w:ascii="Cambria" w:hAnsi="Cambria"/>
          <w:sz w:val="24"/>
          <w:szCs w:val="24"/>
          <w:lang w:val="pl-PL"/>
        </w:rPr>
      </w:pPr>
      <w:r w:rsidRPr="00FB2C1A">
        <w:rPr>
          <w:rFonts w:ascii="Cambria" w:hAnsi="Cambria"/>
          <w:sz w:val="24"/>
          <w:szCs w:val="24"/>
          <w:lang w:val="pl-PL"/>
        </w:rPr>
        <w:t>W sprawach nie uregulowanych postanowieniami niniejszej Umowy mają zastosowanie obowiązujące przepisy, w tym m.in. kodeksu cywilnego.</w:t>
      </w:r>
    </w:p>
    <w:p w14:paraId="1F0086AE" w14:textId="77777777" w:rsidR="00EA69FE" w:rsidRPr="00FB2C1A" w:rsidRDefault="00EA69FE" w:rsidP="00D14B1B">
      <w:pPr>
        <w:pStyle w:val="Akapitzlist"/>
        <w:numPr>
          <w:ilvl w:val="0"/>
          <w:numId w:val="25"/>
        </w:numPr>
        <w:spacing w:after="160" w:line="240" w:lineRule="auto"/>
        <w:ind w:left="567" w:hanging="567"/>
        <w:rPr>
          <w:rFonts w:ascii="Cambria" w:hAnsi="Cambria"/>
          <w:sz w:val="24"/>
          <w:szCs w:val="24"/>
          <w:lang w:val="pl-PL"/>
        </w:rPr>
      </w:pPr>
      <w:r w:rsidRPr="00FB2C1A">
        <w:rPr>
          <w:rFonts w:ascii="Cambria" w:hAnsi="Cambria"/>
          <w:sz w:val="24"/>
          <w:szCs w:val="24"/>
          <w:lang w:val="pl-PL"/>
        </w:rPr>
        <w:t>Postępowanie prowadzone jest w trybie zapytania ofertowego zgodnie z zasadami przewidzianymi w Regulaminie udzielania zamówień w Instytucie Ogrodnictwa – Państwowym Instytucie Badawczym oraz Wytycznymi w zakresie kwalifikowalności wydatków ramach Europejskiego Funduszu Rozwoju Regionalnego, Europejskiego Funduszu Społecznego oraz Funduszu Spójności na lata 2014-2020.</w:t>
      </w:r>
    </w:p>
    <w:p w14:paraId="723B9700" w14:textId="6F6C1589" w:rsidR="00EA69FE" w:rsidRPr="00FB2C1A"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FB2C1A">
        <w:rPr>
          <w:rFonts w:ascii="Cambria" w:hAnsi="Cambria"/>
          <w:sz w:val="24"/>
          <w:szCs w:val="24"/>
          <w:lang w:val="pl-PL"/>
        </w:rPr>
        <w:t xml:space="preserve">Załączniki do niniejszej </w:t>
      </w:r>
      <w:r w:rsidR="00F155F8" w:rsidRPr="00FB2C1A">
        <w:rPr>
          <w:rFonts w:ascii="Cambria" w:hAnsi="Cambria"/>
          <w:sz w:val="24"/>
          <w:szCs w:val="24"/>
          <w:lang w:val="pl-PL"/>
        </w:rPr>
        <w:t>U</w:t>
      </w:r>
      <w:r w:rsidRPr="00FB2C1A">
        <w:rPr>
          <w:rFonts w:ascii="Cambria" w:hAnsi="Cambria"/>
          <w:sz w:val="24"/>
          <w:szCs w:val="24"/>
          <w:lang w:val="pl-PL"/>
        </w:rPr>
        <w:t>mowy stanowią integralną jej część.</w:t>
      </w:r>
    </w:p>
    <w:p w14:paraId="731CDA60" w14:textId="77777777" w:rsidR="00EA69FE" w:rsidRPr="00FB2C1A"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FB2C1A">
        <w:rPr>
          <w:rFonts w:ascii="Cambria" w:hAnsi="Cambria"/>
          <w:sz w:val="24"/>
          <w:szCs w:val="24"/>
          <w:lang w:val="pl-PL"/>
        </w:rPr>
        <w:t>Spory wynikłe w związku z realizacją niniejszej umowy będą rozstrzygane przez sąd właściwy miejscowo dla siedziby Zamawiającego.</w:t>
      </w:r>
    </w:p>
    <w:p w14:paraId="34F28CFC" w14:textId="77777777" w:rsidR="00EA69FE" w:rsidRPr="00FB2C1A"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FB2C1A">
        <w:rPr>
          <w:rFonts w:ascii="Cambria" w:hAnsi="Cambria"/>
          <w:sz w:val="24"/>
          <w:szCs w:val="24"/>
          <w:lang w:val="pl-PL"/>
        </w:rPr>
        <w:t>Umowę sporządzono w trzech egzemplarzach, z których 2 otrzymuje Zamawiający, a 1 Wykonawca.</w:t>
      </w:r>
    </w:p>
    <w:p w14:paraId="58177FFA" w14:textId="77777777" w:rsidR="00EA69FE" w:rsidRPr="00FB2C1A" w:rsidRDefault="00EA69FE" w:rsidP="00D14B1B">
      <w:pPr>
        <w:ind w:left="567" w:hanging="567"/>
        <w:jc w:val="center"/>
        <w:rPr>
          <w:rFonts w:ascii="Cambria" w:hAnsi="Cambria"/>
          <w:b/>
        </w:rPr>
      </w:pPr>
    </w:p>
    <w:p w14:paraId="18959142" w14:textId="77777777" w:rsidR="00EA69FE" w:rsidRPr="00FB2C1A" w:rsidRDefault="00EA69FE" w:rsidP="00D14B1B">
      <w:pPr>
        <w:ind w:left="567" w:hanging="567"/>
        <w:jc w:val="both"/>
        <w:rPr>
          <w:rFonts w:ascii="Cambria" w:hAnsi="Cambria"/>
        </w:rPr>
      </w:pPr>
    </w:p>
    <w:p w14:paraId="3CF258FC" w14:textId="77777777" w:rsidR="00EA69FE" w:rsidRPr="00FB2C1A" w:rsidRDefault="00EA69FE" w:rsidP="00D14B1B">
      <w:pPr>
        <w:ind w:left="567" w:hanging="567"/>
        <w:jc w:val="both"/>
        <w:rPr>
          <w:rFonts w:ascii="Cambria" w:hAnsi="Cambria"/>
        </w:rPr>
      </w:pPr>
    </w:p>
    <w:p w14:paraId="384C8461" w14:textId="77777777" w:rsidR="00EA69FE" w:rsidRPr="00FB2C1A" w:rsidRDefault="00EA69FE" w:rsidP="00D14B1B">
      <w:pPr>
        <w:ind w:left="567" w:hanging="567"/>
        <w:jc w:val="both"/>
        <w:rPr>
          <w:rFonts w:ascii="Cambria" w:hAnsi="Cambria"/>
        </w:rPr>
      </w:pPr>
    </w:p>
    <w:p w14:paraId="6A7F45FE" w14:textId="77777777" w:rsidR="00EA69FE" w:rsidRPr="00FB2C1A" w:rsidRDefault="00EA69FE" w:rsidP="00D14B1B">
      <w:pPr>
        <w:ind w:left="567" w:hanging="567"/>
        <w:jc w:val="both"/>
        <w:rPr>
          <w:rFonts w:ascii="Cambria" w:hAnsi="Cambria"/>
        </w:rPr>
      </w:pPr>
    </w:p>
    <w:p w14:paraId="2FAD096D" w14:textId="77777777" w:rsidR="00EA69FE" w:rsidRPr="00FB2C1A" w:rsidRDefault="00EA69FE" w:rsidP="00D14B1B">
      <w:pPr>
        <w:ind w:left="567" w:hanging="567"/>
        <w:jc w:val="both"/>
        <w:rPr>
          <w:rFonts w:ascii="Cambria" w:hAnsi="Cambria"/>
        </w:rPr>
      </w:pPr>
      <w:r w:rsidRPr="00FB2C1A">
        <w:rPr>
          <w:rFonts w:ascii="Cambria" w:hAnsi="Cambria"/>
          <w:noProof/>
        </w:rPr>
        <mc:AlternateContent>
          <mc:Choice Requires="wps">
            <w:drawing>
              <wp:anchor distT="0" distB="0" distL="114300" distR="114300" simplePos="0" relativeHeight="251658240" behindDoc="0" locked="0" layoutInCell="1" allowOverlap="1" wp14:anchorId="00AAB8A5" wp14:editId="307A38E8">
                <wp:simplePos x="0" y="0"/>
                <wp:positionH relativeFrom="column">
                  <wp:posOffset>3681730</wp:posOffset>
                </wp:positionH>
                <wp:positionV relativeFrom="paragraph">
                  <wp:posOffset>158115</wp:posOffset>
                </wp:positionV>
                <wp:extent cx="2009775" cy="0"/>
                <wp:effectExtent l="0" t="0" r="9525" b="19050"/>
                <wp:wrapNone/>
                <wp:docPr id="1" name="Łącznik prostoliniowy 1"/>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0B0F2" id="Łącznik prostoliniowy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9.9pt,12.45pt" to="448.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" strokecolor="black [3213]" strokeweight=".5pt">
                <v:stroke joinstyle="miter"/>
              </v:line>
            </w:pict>
          </mc:Fallback>
        </mc:AlternateContent>
      </w:r>
      <w:r w:rsidRPr="00FB2C1A">
        <w:rPr>
          <w:rFonts w:ascii="Cambria" w:hAnsi="Cambria"/>
          <w:noProof/>
        </w:rPr>
        <w:drawing>
          <wp:inline distT="0" distB="0" distL="0" distR="0" wp14:anchorId="5BE5E124" wp14:editId="1CFB04A6">
            <wp:extent cx="2018030" cy="6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6350"/>
                    </a:xfrm>
                    <a:prstGeom prst="rect">
                      <a:avLst/>
                    </a:prstGeom>
                    <a:noFill/>
                  </pic:spPr>
                </pic:pic>
              </a:graphicData>
            </a:graphic>
          </wp:inline>
        </w:drawing>
      </w:r>
    </w:p>
    <w:p w14:paraId="1C4F6082" w14:textId="77777777" w:rsidR="00EA69FE" w:rsidRPr="00FB2C1A" w:rsidRDefault="00EA69FE" w:rsidP="00D14B1B">
      <w:pPr>
        <w:ind w:left="567"/>
        <w:jc w:val="both"/>
        <w:rPr>
          <w:rFonts w:ascii="Cambria" w:hAnsi="Cambria"/>
        </w:rPr>
      </w:pPr>
      <w:r w:rsidRPr="00FB2C1A">
        <w:rPr>
          <w:rFonts w:ascii="Cambria" w:hAnsi="Cambria"/>
        </w:rPr>
        <w:t>podpis Wykonawcy</w:t>
      </w:r>
      <w:r w:rsidRPr="00FB2C1A">
        <w:rPr>
          <w:rFonts w:ascii="Cambria" w:hAnsi="Cambria"/>
        </w:rPr>
        <w:tab/>
      </w:r>
      <w:r w:rsidRPr="00FB2C1A">
        <w:rPr>
          <w:rFonts w:ascii="Cambria" w:hAnsi="Cambria"/>
        </w:rPr>
        <w:tab/>
      </w:r>
      <w:r w:rsidRPr="00FB2C1A">
        <w:rPr>
          <w:rFonts w:ascii="Cambria" w:hAnsi="Cambria"/>
        </w:rPr>
        <w:tab/>
      </w:r>
      <w:r w:rsidRPr="00FB2C1A">
        <w:rPr>
          <w:rFonts w:ascii="Cambria" w:hAnsi="Cambria"/>
        </w:rPr>
        <w:tab/>
      </w:r>
      <w:r w:rsidRPr="00FB2C1A">
        <w:rPr>
          <w:rFonts w:ascii="Cambria" w:hAnsi="Cambria"/>
        </w:rPr>
        <w:tab/>
      </w:r>
      <w:r w:rsidRPr="00FB2C1A">
        <w:rPr>
          <w:rFonts w:ascii="Cambria" w:hAnsi="Cambria"/>
        </w:rPr>
        <w:tab/>
        <w:t>podpis Zamawiającego</w:t>
      </w:r>
    </w:p>
    <w:p w14:paraId="2C3620C3" w14:textId="77777777" w:rsidR="00EA69FE" w:rsidRPr="00FB2C1A" w:rsidRDefault="00EA69FE" w:rsidP="00D14B1B">
      <w:pPr>
        <w:jc w:val="both"/>
        <w:rPr>
          <w:rFonts w:ascii="Cambria" w:hAnsi="Cambria"/>
        </w:rPr>
      </w:pPr>
    </w:p>
    <w:p w14:paraId="3393A1E5" w14:textId="77777777" w:rsidR="00EA69FE" w:rsidRPr="00FB2C1A" w:rsidRDefault="00EA69FE" w:rsidP="00D14B1B">
      <w:pPr>
        <w:ind w:left="567" w:hanging="567"/>
        <w:jc w:val="both"/>
        <w:rPr>
          <w:rFonts w:ascii="Cambria" w:hAnsi="Cambria"/>
        </w:rPr>
      </w:pPr>
    </w:p>
    <w:p w14:paraId="41B6ABDA" w14:textId="77777777" w:rsidR="00EA69FE" w:rsidRPr="00FB2C1A" w:rsidRDefault="00EA69FE" w:rsidP="00D14B1B">
      <w:pPr>
        <w:ind w:left="567" w:hanging="567"/>
        <w:jc w:val="both"/>
        <w:rPr>
          <w:rFonts w:ascii="Cambria" w:hAnsi="Cambria"/>
        </w:rPr>
      </w:pPr>
      <w:r w:rsidRPr="00FB2C1A">
        <w:rPr>
          <w:rFonts w:ascii="Cambria" w:hAnsi="Cambria"/>
        </w:rPr>
        <w:t>Załączniki:</w:t>
      </w:r>
    </w:p>
    <w:p w14:paraId="1799F711" w14:textId="5AF5A0F0" w:rsidR="00312693" w:rsidRPr="00FB2C1A" w:rsidRDefault="00312693" w:rsidP="00D14B1B">
      <w:pPr>
        <w:pStyle w:val="Akapitzlist"/>
        <w:numPr>
          <w:ilvl w:val="3"/>
          <w:numId w:val="25"/>
        </w:numPr>
        <w:spacing w:after="0" w:line="240" w:lineRule="auto"/>
        <w:ind w:left="993" w:hanging="426"/>
        <w:jc w:val="both"/>
        <w:rPr>
          <w:rFonts w:ascii="Cambria" w:hAnsi="Cambria"/>
          <w:sz w:val="24"/>
          <w:szCs w:val="24"/>
          <w:lang w:val="pl-PL"/>
        </w:rPr>
      </w:pPr>
      <w:r w:rsidRPr="00FB2C1A">
        <w:rPr>
          <w:rFonts w:ascii="Cambria" w:hAnsi="Cambria"/>
          <w:sz w:val="24"/>
          <w:szCs w:val="24"/>
          <w:lang w:val="pl-PL"/>
        </w:rPr>
        <w:t>Załącznik nr 1 – Formularz oferta</w:t>
      </w:r>
    </w:p>
    <w:p w14:paraId="04B265AC" w14:textId="292FCBCE" w:rsidR="00312693" w:rsidRPr="00FB2C1A" w:rsidRDefault="00312693" w:rsidP="00D14B1B">
      <w:pPr>
        <w:pStyle w:val="Akapitzlist"/>
        <w:numPr>
          <w:ilvl w:val="3"/>
          <w:numId w:val="25"/>
        </w:numPr>
        <w:spacing w:after="0" w:line="240" w:lineRule="auto"/>
        <w:ind w:left="993" w:hanging="426"/>
        <w:jc w:val="both"/>
        <w:rPr>
          <w:rFonts w:ascii="Cambria" w:hAnsi="Cambria"/>
          <w:sz w:val="24"/>
          <w:szCs w:val="24"/>
          <w:lang w:val="pl-PL"/>
        </w:rPr>
      </w:pPr>
      <w:r w:rsidRPr="00FB2C1A">
        <w:rPr>
          <w:rFonts w:ascii="Cambria" w:hAnsi="Cambria"/>
          <w:sz w:val="24"/>
          <w:szCs w:val="24"/>
          <w:lang w:val="pl-PL"/>
        </w:rPr>
        <w:t xml:space="preserve">Załącznik nr 7 - Opis </w:t>
      </w:r>
      <w:r w:rsidR="00EA78A3" w:rsidRPr="00FB2C1A">
        <w:rPr>
          <w:rFonts w:ascii="Cambria" w:hAnsi="Cambria"/>
          <w:sz w:val="24"/>
          <w:szCs w:val="24"/>
          <w:lang w:val="pl-PL"/>
        </w:rPr>
        <w:t>przedmiotu zamówienia</w:t>
      </w:r>
      <w:r w:rsidRPr="00FB2C1A">
        <w:rPr>
          <w:rFonts w:ascii="Cambria" w:hAnsi="Cambria"/>
          <w:sz w:val="24"/>
          <w:szCs w:val="24"/>
          <w:lang w:val="pl-PL"/>
        </w:rPr>
        <w:t xml:space="preserve"> </w:t>
      </w:r>
    </w:p>
    <w:p w14:paraId="58D0BE19" w14:textId="77777777" w:rsidR="00EA69FE" w:rsidRPr="00FB2C1A" w:rsidRDefault="00EA69FE" w:rsidP="00D14B1B">
      <w:pPr>
        <w:jc w:val="both"/>
        <w:rPr>
          <w:rFonts w:ascii="Cambria" w:hAnsi="Cambria"/>
        </w:rPr>
      </w:pPr>
    </w:p>
    <w:p w14:paraId="5B199D0C" w14:textId="77777777" w:rsidR="00132038" w:rsidRPr="00FB2C1A" w:rsidRDefault="00132038" w:rsidP="00D14B1B">
      <w:pPr>
        <w:tabs>
          <w:tab w:val="left" w:pos="5730"/>
        </w:tabs>
        <w:rPr>
          <w:rFonts w:ascii="Cambria" w:hAnsi="Cambria"/>
        </w:rPr>
      </w:pPr>
    </w:p>
    <w:sectPr w:rsidR="00132038" w:rsidRPr="00FB2C1A" w:rsidSect="0033369B">
      <w:headerReference w:type="default" r:id="rId9"/>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D61E" w14:textId="77777777" w:rsidR="00CB37BD" w:rsidRDefault="00CB37BD" w:rsidP="00937512">
      <w:r>
        <w:separator/>
      </w:r>
    </w:p>
  </w:endnote>
  <w:endnote w:type="continuationSeparator" w:id="0">
    <w:p w14:paraId="51C9B05B" w14:textId="77777777" w:rsidR="00CB37BD" w:rsidRDefault="00CB37BD"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DFDD" w14:textId="77777777" w:rsidR="00CB37BD" w:rsidRDefault="00CB37BD" w:rsidP="00937512">
      <w:r>
        <w:separator/>
      </w:r>
    </w:p>
  </w:footnote>
  <w:footnote w:type="continuationSeparator" w:id="0">
    <w:p w14:paraId="1BC23C18" w14:textId="77777777" w:rsidR="00CB37BD" w:rsidRDefault="00CB37BD" w:rsidP="00937512">
      <w:r>
        <w:continuationSeparator/>
      </w:r>
    </w:p>
  </w:footnote>
  <w:footnote w:id="1">
    <w:p w14:paraId="60793086" w14:textId="64654F21" w:rsidR="00EA69FE" w:rsidRDefault="00EA69FE" w:rsidP="00EA69FE">
      <w:pPr>
        <w:pStyle w:val="Tekstprzypisudolnego"/>
      </w:pPr>
      <w:r w:rsidRPr="00C06CA6">
        <w:rPr>
          <w:rStyle w:val="Odwoanieprzypisudolnego"/>
        </w:rPr>
        <w:footnoteRef/>
      </w:r>
      <w:r w:rsidRPr="00C06CA6">
        <w:t xml:space="preserve"> </w:t>
      </w:r>
      <w:r w:rsidR="003A10F3" w:rsidRPr="003A10F3">
        <w:t>powielić w zależności od potrzeb</w:t>
      </w:r>
      <w:r w:rsidR="003A10F3">
        <w:t xml:space="preserve"> - </w:t>
      </w:r>
      <w:r w:rsidR="003574DD">
        <w:t>u</w:t>
      </w:r>
      <w:r w:rsidRPr="00C06CA6">
        <w:t>zupełnić odrębnie dla każdego rodzaju dostarczanego asortymentu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7FD8" w14:textId="77777777" w:rsidR="00E00D7C" w:rsidRPr="00EB4640" w:rsidRDefault="00EB4640" w:rsidP="00EB4640">
    <w:pPr>
      <w:pStyle w:val="Nagwek"/>
      <w:jc w:val="center"/>
    </w:pPr>
    <w:r w:rsidRPr="00EB4640">
      <w:rPr>
        <w:noProof/>
        <w:sz w:val="16"/>
        <w:szCs w:val="16"/>
        <w:lang w:val="pl-PL" w:eastAsia="pl-PL"/>
      </w:rPr>
      <mc:AlternateContent>
        <mc:Choice Requires="wps">
          <w:drawing>
            <wp:anchor distT="45720" distB="45720" distL="114300" distR="114300" simplePos="0" relativeHeight="251660288" behindDoc="0" locked="0" layoutInCell="1" allowOverlap="1" wp14:anchorId="6CCAD28A" wp14:editId="3BFBEF45">
              <wp:simplePos x="0" y="0"/>
              <wp:positionH relativeFrom="margin">
                <wp:align>right</wp:align>
              </wp:positionH>
              <wp:positionV relativeFrom="paragraph">
                <wp:posOffset>862965</wp:posOffset>
              </wp:positionV>
              <wp:extent cx="6638925" cy="657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noFill/>
                        <a:miter lim="800000"/>
                        <a:headEnd/>
                        <a:tailEnd/>
                      </a:ln>
                    </wps:spPr>
                    <wps:txbx>
                      <w:txbxContent>
                        <w:p w14:paraId="656013AE" w14:textId="77777777"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14:paraId="31DFDBC5" w14:textId="77777777"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AD28A" id="_x0000_t202" coordsize="21600,21600" o:spt="202" path="m,l,21600r21600,l21600,xe">
              <v:stroke joinstyle="miter"/>
              <v:path gradientshapeok="t" o:connecttype="rect"/>
            </v:shapetype>
            <v:shape id="Pole tekstowe 2" o:spid="_x0000_s1026" type="#_x0000_t202" style="position:absolute;left:0;text-align:left;margin-left:471.55pt;margin-top:67.95pt;width:522.7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" stroked="f">
              <v:textbox>
                <w:txbxContent>
                  <w:p w14:paraId="656013AE" w14:textId="77777777"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14:paraId="31DFDBC5" w14:textId="77777777"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v:textbox>
              <w10:wrap type="square" anchorx="margin"/>
            </v:shape>
          </w:pict>
        </mc:Fallback>
      </mc:AlternateContent>
    </w:r>
    <w:r>
      <w:rPr>
        <w:noProof/>
        <w:lang w:val="pl-PL" w:eastAsia="pl-PL"/>
      </w:rPr>
      <w:drawing>
        <wp:inline distT="0" distB="0" distL="0" distR="0" wp14:anchorId="4B16FCB6" wp14:editId="4BE9B95E">
          <wp:extent cx="6645910" cy="79565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78223A68"/>
    <w:name w:val="WW8Num1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1"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C3DD8"/>
    <w:multiLevelType w:val="multilevel"/>
    <w:tmpl w:val="2698EFAC"/>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AB2A73"/>
    <w:multiLevelType w:val="multilevel"/>
    <w:tmpl w:val="86D2A280"/>
    <w:lvl w:ilvl="0">
      <w:start w:val="8"/>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355ADD"/>
    <w:multiLevelType w:val="hybridMultilevel"/>
    <w:tmpl w:val="0D38723C"/>
    <w:lvl w:ilvl="0" w:tplc="518492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D54C78"/>
    <w:multiLevelType w:val="hybridMultilevel"/>
    <w:tmpl w:val="C6C633BC"/>
    <w:lvl w:ilvl="0" w:tplc="8304BFEA">
      <w:start w:val="1"/>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175B7E"/>
    <w:multiLevelType w:val="hybridMultilevel"/>
    <w:tmpl w:val="E4925874"/>
    <w:lvl w:ilvl="0" w:tplc="0415000F">
      <w:start w:val="1"/>
      <w:numFmt w:val="decimal"/>
      <w:lvlText w:val="%1."/>
      <w:lvlJc w:val="left"/>
      <w:pPr>
        <w:ind w:left="720" w:hanging="360"/>
      </w:pPr>
    </w:lvl>
    <w:lvl w:ilvl="1" w:tplc="EB441774">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C83253"/>
    <w:multiLevelType w:val="multilevel"/>
    <w:tmpl w:val="1A50CA7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745D07"/>
    <w:multiLevelType w:val="hybridMultilevel"/>
    <w:tmpl w:val="57606B96"/>
    <w:lvl w:ilvl="0" w:tplc="04150011">
      <w:start w:val="1"/>
      <w:numFmt w:val="decimal"/>
      <w:lvlText w:val="%1)"/>
      <w:lvlJc w:val="left"/>
      <w:pPr>
        <w:ind w:left="720" w:hanging="360"/>
      </w:pPr>
    </w:lvl>
    <w:lvl w:ilvl="1" w:tplc="EB441774">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D9634D"/>
    <w:multiLevelType w:val="hybridMultilevel"/>
    <w:tmpl w:val="8F3EDC22"/>
    <w:lvl w:ilvl="0" w:tplc="7916CFD8">
      <w:start w:val="1"/>
      <w:numFmt w:val="decimal"/>
      <w:lvlText w:val="%1)"/>
      <w:lvlJc w:val="left"/>
      <w:pPr>
        <w:ind w:left="644" w:hanging="360"/>
      </w:pPr>
      <w:rPr>
        <w:rFonts w:hint="default"/>
      </w:rPr>
    </w:lvl>
    <w:lvl w:ilvl="1" w:tplc="B086AA58">
      <w:start w:val="1"/>
      <w:numFmt w:val="decimal"/>
      <w:lvlText w:val="%2."/>
      <w:lvlJc w:val="left"/>
      <w:pPr>
        <w:ind w:left="1364" w:hanging="360"/>
      </w:pPr>
      <w:rPr>
        <w:rFonts w:hint="default"/>
      </w:rPr>
    </w:lvl>
    <w:lvl w:ilvl="2" w:tplc="04150011">
      <w:start w:val="1"/>
      <w:numFmt w:val="decimal"/>
      <w:lvlText w:val="%3)"/>
      <w:lvlJc w:val="left"/>
      <w:pPr>
        <w:ind w:left="2264" w:hanging="360"/>
      </w:pPr>
      <w:rPr>
        <w:rFonts w:hint="default"/>
      </w:rPr>
    </w:lvl>
    <w:lvl w:ilvl="3" w:tplc="9C48EFFA">
      <w:start w:val="1"/>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2446335"/>
    <w:multiLevelType w:val="hybridMultilevel"/>
    <w:tmpl w:val="86562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5955A5"/>
    <w:multiLevelType w:val="hybridMultilevel"/>
    <w:tmpl w:val="CA0E16C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8E4833"/>
    <w:multiLevelType w:val="hybridMultilevel"/>
    <w:tmpl w:val="4A38B0CA"/>
    <w:lvl w:ilvl="0" w:tplc="DBD626C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252EF"/>
    <w:multiLevelType w:val="hybridMultilevel"/>
    <w:tmpl w:val="BCFEF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B4DE3"/>
    <w:multiLevelType w:val="multilevel"/>
    <w:tmpl w:val="D2F0DFC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26" w15:restartNumberingAfterBreak="0">
    <w:nsid w:val="610B2ED1"/>
    <w:multiLevelType w:val="multilevel"/>
    <w:tmpl w:val="90D83DF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750470"/>
    <w:multiLevelType w:val="hybridMultilevel"/>
    <w:tmpl w:val="E3F8562C"/>
    <w:lvl w:ilvl="0" w:tplc="5184924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D7AC3"/>
    <w:multiLevelType w:val="hybridMultilevel"/>
    <w:tmpl w:val="10CCD09C"/>
    <w:lvl w:ilvl="0" w:tplc="039247D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3785003"/>
    <w:multiLevelType w:val="hybridMultilevel"/>
    <w:tmpl w:val="A2E6C2A4"/>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BB1413E"/>
    <w:multiLevelType w:val="multilevel"/>
    <w:tmpl w:val="E6A6F35E"/>
    <w:lvl w:ilvl="0">
      <w:start w:val="1"/>
      <w:numFmt w:val="decimal"/>
      <w:lvlText w:val="%1."/>
      <w:lvlJc w:val="left"/>
      <w:pPr>
        <w:ind w:left="36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D540F73"/>
    <w:multiLevelType w:val="hybridMultilevel"/>
    <w:tmpl w:val="E1C24AFC"/>
    <w:lvl w:ilvl="0" w:tplc="33ACAAA8">
      <w:start w:val="1"/>
      <w:numFmt w:val="decimal"/>
      <w:lvlText w:val="%1)"/>
      <w:lvlJc w:val="left"/>
      <w:pPr>
        <w:ind w:left="1050" w:hanging="360"/>
      </w:pPr>
      <w:rPr>
        <w:color w:val="000000" w:themeColor="text1"/>
      </w:rPr>
    </w:lvl>
    <w:lvl w:ilvl="1" w:tplc="04150011">
      <w:start w:val="1"/>
      <w:numFmt w:val="decimal"/>
      <w:lvlText w:val="%2)"/>
      <w:lvlJc w:val="left"/>
      <w:pPr>
        <w:ind w:left="1770" w:hanging="360"/>
      </w:pPr>
      <w:rPr>
        <w:rFonts w:hint="default"/>
      </w:r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3"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6C598A"/>
    <w:multiLevelType w:val="hybridMultilevel"/>
    <w:tmpl w:val="B6EABCA0"/>
    <w:lvl w:ilvl="0" w:tplc="5184924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4"/>
  </w:num>
  <w:num w:numId="4">
    <w:abstractNumId w:val="8"/>
  </w:num>
  <w:num w:numId="5">
    <w:abstractNumId w:val="35"/>
  </w:num>
  <w:num w:numId="6">
    <w:abstractNumId w:val="22"/>
  </w:num>
  <w:num w:numId="7">
    <w:abstractNumId w:val="36"/>
  </w:num>
  <w:num w:numId="8">
    <w:abstractNumId w:val="18"/>
  </w:num>
  <w:num w:numId="9">
    <w:abstractNumId w:val="2"/>
  </w:num>
  <w:num w:numId="10">
    <w:abstractNumId w:val="1"/>
  </w:num>
  <w:num w:numId="11">
    <w:abstractNumId w:val="6"/>
  </w:num>
  <w:num w:numId="12">
    <w:abstractNumId w:val="20"/>
  </w:num>
  <w:num w:numId="13">
    <w:abstractNumId w:val="33"/>
  </w:num>
  <w:num w:numId="14">
    <w:abstractNumId w:val="39"/>
  </w:num>
  <w:num w:numId="15">
    <w:abstractNumId w:val="24"/>
  </w:num>
  <w:num w:numId="16">
    <w:abstractNumId w:val="23"/>
  </w:num>
  <w:num w:numId="17">
    <w:abstractNumId w:val="37"/>
  </w:num>
  <w:num w:numId="18">
    <w:abstractNumId w:val="34"/>
  </w:num>
  <w:num w:numId="19">
    <w:abstractNumId w:val="9"/>
  </w:num>
  <w:num w:numId="20">
    <w:abstractNumId w:val="27"/>
  </w:num>
  <w:num w:numId="21">
    <w:abstractNumId w:val="7"/>
  </w:num>
  <w:num w:numId="22">
    <w:abstractNumId w:val="11"/>
  </w:num>
  <w:num w:numId="23">
    <w:abstractNumId w:val="31"/>
  </w:num>
  <w:num w:numId="24">
    <w:abstractNumId w:val="13"/>
  </w:num>
  <w:num w:numId="25">
    <w:abstractNumId w:val="26"/>
  </w:num>
  <w:num w:numId="26">
    <w:abstractNumId w:val="0"/>
  </w:num>
  <w:num w:numId="27">
    <w:abstractNumId w:val="25"/>
  </w:num>
  <w:num w:numId="28">
    <w:abstractNumId w:val="3"/>
  </w:num>
  <w:num w:numId="29">
    <w:abstractNumId w:val="12"/>
  </w:num>
  <w:num w:numId="30">
    <w:abstractNumId w:val="14"/>
  </w:num>
  <w:num w:numId="31">
    <w:abstractNumId w:val="38"/>
  </w:num>
  <w:num w:numId="32">
    <w:abstractNumId w:val="16"/>
  </w:num>
  <w:num w:numId="33">
    <w:abstractNumId w:val="21"/>
  </w:num>
  <w:num w:numId="34">
    <w:abstractNumId w:val="29"/>
  </w:num>
  <w:num w:numId="35">
    <w:abstractNumId w:val="15"/>
  </w:num>
  <w:num w:numId="36">
    <w:abstractNumId w:val="32"/>
  </w:num>
  <w:num w:numId="37">
    <w:abstractNumId w:val="5"/>
  </w:num>
  <w:num w:numId="38">
    <w:abstractNumId w:val="28"/>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18FF"/>
    <w:rsid w:val="000C2672"/>
    <w:rsid w:val="000D0D39"/>
    <w:rsid w:val="000D6A30"/>
    <w:rsid w:val="000D6BA9"/>
    <w:rsid w:val="000E0FC5"/>
    <w:rsid w:val="000E559F"/>
    <w:rsid w:val="000F5747"/>
    <w:rsid w:val="00103E42"/>
    <w:rsid w:val="00120668"/>
    <w:rsid w:val="00132038"/>
    <w:rsid w:val="001745C3"/>
    <w:rsid w:val="00181FCB"/>
    <w:rsid w:val="00184E0A"/>
    <w:rsid w:val="00196AEB"/>
    <w:rsid w:val="001A364A"/>
    <w:rsid w:val="001B3373"/>
    <w:rsid w:val="001D1C7A"/>
    <w:rsid w:val="001E41C8"/>
    <w:rsid w:val="001E77FE"/>
    <w:rsid w:val="00223793"/>
    <w:rsid w:val="0023514F"/>
    <w:rsid w:val="00261081"/>
    <w:rsid w:val="00263F34"/>
    <w:rsid w:val="00264DB0"/>
    <w:rsid w:val="00283BC6"/>
    <w:rsid w:val="002929C2"/>
    <w:rsid w:val="002947D1"/>
    <w:rsid w:val="00295294"/>
    <w:rsid w:val="00296DA7"/>
    <w:rsid w:val="002A6D36"/>
    <w:rsid w:val="002C0CE9"/>
    <w:rsid w:val="002C7154"/>
    <w:rsid w:val="002D7D44"/>
    <w:rsid w:val="002E17EF"/>
    <w:rsid w:val="002F4434"/>
    <w:rsid w:val="002F5963"/>
    <w:rsid w:val="00300F29"/>
    <w:rsid w:val="00302898"/>
    <w:rsid w:val="00312693"/>
    <w:rsid w:val="003215BD"/>
    <w:rsid w:val="0033369B"/>
    <w:rsid w:val="003431F6"/>
    <w:rsid w:val="0035676D"/>
    <w:rsid w:val="003574DD"/>
    <w:rsid w:val="00374F27"/>
    <w:rsid w:val="0039606C"/>
    <w:rsid w:val="003A10F3"/>
    <w:rsid w:val="003B7C78"/>
    <w:rsid w:val="003C0951"/>
    <w:rsid w:val="003D3667"/>
    <w:rsid w:val="003D6D45"/>
    <w:rsid w:val="003D7F11"/>
    <w:rsid w:val="00407EC4"/>
    <w:rsid w:val="0041206E"/>
    <w:rsid w:val="00417EB1"/>
    <w:rsid w:val="00430B3D"/>
    <w:rsid w:val="00444690"/>
    <w:rsid w:val="0044521A"/>
    <w:rsid w:val="0045456F"/>
    <w:rsid w:val="004577DC"/>
    <w:rsid w:val="004643AC"/>
    <w:rsid w:val="004713E6"/>
    <w:rsid w:val="004906E1"/>
    <w:rsid w:val="004D40BE"/>
    <w:rsid w:val="004E0F70"/>
    <w:rsid w:val="004E2069"/>
    <w:rsid w:val="004E7037"/>
    <w:rsid w:val="004F5EF7"/>
    <w:rsid w:val="00502294"/>
    <w:rsid w:val="00504E06"/>
    <w:rsid w:val="00515ADD"/>
    <w:rsid w:val="0053795A"/>
    <w:rsid w:val="0054105A"/>
    <w:rsid w:val="00541AB7"/>
    <w:rsid w:val="005546AB"/>
    <w:rsid w:val="00555106"/>
    <w:rsid w:val="00572407"/>
    <w:rsid w:val="00576848"/>
    <w:rsid w:val="00584A5A"/>
    <w:rsid w:val="00591289"/>
    <w:rsid w:val="00594FC7"/>
    <w:rsid w:val="005A5D87"/>
    <w:rsid w:val="005B6364"/>
    <w:rsid w:val="005E35F3"/>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6F6FCB"/>
    <w:rsid w:val="0071105A"/>
    <w:rsid w:val="007254C4"/>
    <w:rsid w:val="007344D7"/>
    <w:rsid w:val="00735C27"/>
    <w:rsid w:val="00737A49"/>
    <w:rsid w:val="00750016"/>
    <w:rsid w:val="007601AF"/>
    <w:rsid w:val="00761A49"/>
    <w:rsid w:val="00762300"/>
    <w:rsid w:val="007A75AA"/>
    <w:rsid w:val="007E0234"/>
    <w:rsid w:val="007E6BD8"/>
    <w:rsid w:val="007F2B28"/>
    <w:rsid w:val="007F617F"/>
    <w:rsid w:val="00817C3F"/>
    <w:rsid w:val="008325AC"/>
    <w:rsid w:val="00845E9D"/>
    <w:rsid w:val="00845F99"/>
    <w:rsid w:val="00860FA7"/>
    <w:rsid w:val="0087284F"/>
    <w:rsid w:val="00873418"/>
    <w:rsid w:val="00876DC9"/>
    <w:rsid w:val="00880003"/>
    <w:rsid w:val="00887FAE"/>
    <w:rsid w:val="008A6D98"/>
    <w:rsid w:val="008B222D"/>
    <w:rsid w:val="008B235F"/>
    <w:rsid w:val="00907BE4"/>
    <w:rsid w:val="00914FA5"/>
    <w:rsid w:val="009232D4"/>
    <w:rsid w:val="00937512"/>
    <w:rsid w:val="00941CC5"/>
    <w:rsid w:val="009468CD"/>
    <w:rsid w:val="00987AF9"/>
    <w:rsid w:val="009A32D9"/>
    <w:rsid w:val="009B54AD"/>
    <w:rsid w:val="009D53BA"/>
    <w:rsid w:val="009F02A0"/>
    <w:rsid w:val="009F6C39"/>
    <w:rsid w:val="00A01834"/>
    <w:rsid w:val="00A02213"/>
    <w:rsid w:val="00A1087B"/>
    <w:rsid w:val="00A14099"/>
    <w:rsid w:val="00A210F6"/>
    <w:rsid w:val="00A23D8C"/>
    <w:rsid w:val="00A272C3"/>
    <w:rsid w:val="00A33D4C"/>
    <w:rsid w:val="00A34115"/>
    <w:rsid w:val="00A35C7F"/>
    <w:rsid w:val="00A37BBF"/>
    <w:rsid w:val="00A73243"/>
    <w:rsid w:val="00A931AE"/>
    <w:rsid w:val="00AA0A2A"/>
    <w:rsid w:val="00AA2429"/>
    <w:rsid w:val="00AE24F6"/>
    <w:rsid w:val="00B0290D"/>
    <w:rsid w:val="00B41683"/>
    <w:rsid w:val="00B56B4B"/>
    <w:rsid w:val="00B7057E"/>
    <w:rsid w:val="00B72ADD"/>
    <w:rsid w:val="00B91016"/>
    <w:rsid w:val="00BA24BE"/>
    <w:rsid w:val="00BA6728"/>
    <w:rsid w:val="00BB111B"/>
    <w:rsid w:val="00BC4BA0"/>
    <w:rsid w:val="00C06CA6"/>
    <w:rsid w:val="00C06FDF"/>
    <w:rsid w:val="00C40E1A"/>
    <w:rsid w:val="00C54BE4"/>
    <w:rsid w:val="00C645AD"/>
    <w:rsid w:val="00C80FFB"/>
    <w:rsid w:val="00C84382"/>
    <w:rsid w:val="00C87568"/>
    <w:rsid w:val="00C9215F"/>
    <w:rsid w:val="00C96BFC"/>
    <w:rsid w:val="00C97795"/>
    <w:rsid w:val="00CB3525"/>
    <w:rsid w:val="00CB37BD"/>
    <w:rsid w:val="00CC1F22"/>
    <w:rsid w:val="00CC25D1"/>
    <w:rsid w:val="00CD18C6"/>
    <w:rsid w:val="00D0035A"/>
    <w:rsid w:val="00D03AD0"/>
    <w:rsid w:val="00D12387"/>
    <w:rsid w:val="00D14B1B"/>
    <w:rsid w:val="00D20A27"/>
    <w:rsid w:val="00D458B6"/>
    <w:rsid w:val="00D47AFB"/>
    <w:rsid w:val="00D5109D"/>
    <w:rsid w:val="00D52BA2"/>
    <w:rsid w:val="00DA3D60"/>
    <w:rsid w:val="00DB7A2F"/>
    <w:rsid w:val="00DC1293"/>
    <w:rsid w:val="00DD147B"/>
    <w:rsid w:val="00DE0889"/>
    <w:rsid w:val="00DE1F12"/>
    <w:rsid w:val="00E00D7C"/>
    <w:rsid w:val="00E0216B"/>
    <w:rsid w:val="00E271D9"/>
    <w:rsid w:val="00E86E0B"/>
    <w:rsid w:val="00E9064B"/>
    <w:rsid w:val="00EA18AD"/>
    <w:rsid w:val="00EA5915"/>
    <w:rsid w:val="00EA69FE"/>
    <w:rsid w:val="00EA78A3"/>
    <w:rsid w:val="00EB20B1"/>
    <w:rsid w:val="00EB4640"/>
    <w:rsid w:val="00EB652B"/>
    <w:rsid w:val="00ED3E2F"/>
    <w:rsid w:val="00ED6F31"/>
    <w:rsid w:val="00EE3512"/>
    <w:rsid w:val="00F011B0"/>
    <w:rsid w:val="00F155F8"/>
    <w:rsid w:val="00F23696"/>
    <w:rsid w:val="00F62A1D"/>
    <w:rsid w:val="00F74540"/>
    <w:rsid w:val="00F90D09"/>
    <w:rsid w:val="00F90F7E"/>
    <w:rsid w:val="00FB2C1A"/>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84F51"/>
  <w15:docId w15:val="{0C0BBD51-7EFA-4771-9B3A-5620C7B1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EA69FE"/>
    <w:pPr>
      <w:keepNext/>
      <w:jc w:val="center"/>
      <w:outlineLvl w:val="0"/>
    </w:pPr>
    <w:rPr>
      <w:b/>
      <w:bCs/>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rsid w:val="00937512"/>
    <w:pPr>
      <w:tabs>
        <w:tab w:val="center" w:pos="4536"/>
        <w:tab w:val="right" w:pos="9072"/>
      </w:tabs>
    </w:pPr>
    <w:rPr>
      <w:lang w:val="x-none" w:eastAsia="x-none"/>
    </w:rPr>
  </w:style>
  <w:style w:type="character" w:customStyle="1" w:styleId="NagwekZnak">
    <w:name w:val="Nagłówek Znak"/>
    <w:link w:val="Nagwek"/>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aliases w:val="L1,Numerowanie,List Paragraph,sw tekst,ISCG Numerowanie,lp1"/>
    <w:basedOn w:val="Normalny"/>
    <w:link w:val="AkapitzlistZnak"/>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character" w:customStyle="1" w:styleId="Nagwek1Znak">
    <w:name w:val="Nagłówek 1 Znak"/>
    <w:basedOn w:val="Domylnaczcionkaakapitu"/>
    <w:link w:val="Nagwek1"/>
    <w:rsid w:val="00EA69FE"/>
    <w:rPr>
      <w:b/>
      <w:bCs/>
      <w:sz w:val="18"/>
      <w:szCs w:val="24"/>
      <w:lang w:val="x-none" w:eastAsia="x-none"/>
    </w:rPr>
  </w:style>
  <w:style w:type="character" w:customStyle="1" w:styleId="AkapitzlistZnak">
    <w:name w:val="Akapit z listą Znak"/>
    <w:aliases w:val="L1 Znak,Numerowanie Znak,List Paragraph Znak,sw tekst Znak,ISCG Numerowanie Znak,lp1 Znak"/>
    <w:link w:val="Akapitzlist"/>
    <w:uiPriority w:val="34"/>
    <w:locked/>
    <w:rsid w:val="00EA69FE"/>
    <w:rPr>
      <w:rFonts w:ascii="Calibri" w:eastAsia="Calibri" w:hAnsi="Calibri"/>
      <w:sz w:val="22"/>
      <w:szCs w:val="22"/>
      <w:lang w:val="en-US" w:eastAsia="en-US"/>
    </w:rPr>
  </w:style>
  <w:style w:type="character" w:styleId="Odwoaniedokomentarza">
    <w:name w:val="annotation reference"/>
    <w:basedOn w:val="Domylnaczcionkaakapitu"/>
    <w:unhideWhenUsed/>
    <w:rsid w:val="00EA69FE"/>
    <w:rPr>
      <w:sz w:val="16"/>
      <w:szCs w:val="16"/>
    </w:rPr>
  </w:style>
  <w:style w:type="paragraph" w:styleId="Tekstkomentarza">
    <w:name w:val="annotation text"/>
    <w:basedOn w:val="Normalny"/>
    <w:link w:val="TekstkomentarzaZnak"/>
    <w:unhideWhenUsed/>
    <w:rsid w:val="00EA69FE"/>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rsid w:val="00EA69FE"/>
    <w:rPr>
      <w:rFonts w:asciiTheme="minorHAnsi" w:eastAsiaTheme="minorHAnsi" w:hAnsiTheme="minorHAnsi" w:cstheme="minorBidi"/>
      <w:lang w:eastAsia="en-US"/>
    </w:rPr>
  </w:style>
  <w:style w:type="character" w:customStyle="1" w:styleId="TekstpodstawowyZnak">
    <w:name w:val="Tekst podstawowy Znak"/>
    <w:basedOn w:val="Domylnaczcionkaakapitu"/>
    <w:link w:val="Tretekstu"/>
    <w:uiPriority w:val="99"/>
    <w:rsid w:val="00EA69FE"/>
  </w:style>
  <w:style w:type="paragraph" w:customStyle="1" w:styleId="Tretekstu">
    <w:name w:val="Treść tekstu"/>
    <w:basedOn w:val="Normalny"/>
    <w:link w:val="TekstpodstawowyZnak"/>
    <w:uiPriority w:val="99"/>
    <w:unhideWhenUsed/>
    <w:rsid w:val="00EA69FE"/>
    <w:pPr>
      <w:suppressAutoHyphens/>
      <w:spacing w:after="120" w:line="288" w:lineRule="auto"/>
    </w:pPr>
    <w:rPr>
      <w:sz w:val="20"/>
      <w:szCs w:val="20"/>
    </w:rPr>
  </w:style>
  <w:style w:type="paragraph" w:styleId="Tekstprzypisudolnego">
    <w:name w:val="footnote text"/>
    <w:basedOn w:val="Normalny"/>
    <w:link w:val="TekstprzypisudolnegoZnak"/>
    <w:uiPriority w:val="99"/>
    <w:semiHidden/>
    <w:unhideWhenUsed/>
    <w:rsid w:val="00EA69F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A69F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A69FE"/>
    <w:rPr>
      <w:vertAlign w:val="superscript"/>
    </w:rPr>
  </w:style>
  <w:style w:type="paragraph" w:customStyle="1" w:styleId="Kolorowalistaakcent12">
    <w:name w:val="Kolorowa lista — akcent 12"/>
    <w:basedOn w:val="Normalny"/>
    <w:qFormat/>
    <w:rsid w:val="00EA69FE"/>
    <w:pPr>
      <w:suppressAutoHyphens/>
      <w:ind w:left="720"/>
    </w:pPr>
    <w:rPr>
      <w:rFonts w:eastAsia="MS Mincho"/>
      <w:lang w:eastAsia="ar-SA"/>
    </w:rPr>
  </w:style>
  <w:style w:type="paragraph" w:customStyle="1" w:styleId="Tekstpodstawowy21">
    <w:name w:val="Tekst podstawowy 21"/>
    <w:basedOn w:val="Normalny"/>
    <w:rsid w:val="00EA69FE"/>
    <w:pPr>
      <w:suppressAutoHyphens/>
      <w:spacing w:line="360" w:lineRule="auto"/>
      <w:jc w:val="both"/>
    </w:pPr>
    <w:rPr>
      <w:rFonts w:eastAsia="MS Mincho"/>
      <w:szCs w:val="20"/>
      <w:lang w:eastAsia="ar-SA"/>
    </w:rPr>
  </w:style>
  <w:style w:type="paragraph" w:styleId="Tematkomentarza">
    <w:name w:val="annotation subject"/>
    <w:basedOn w:val="Tekstkomentarza"/>
    <w:next w:val="Tekstkomentarza"/>
    <w:link w:val="TematkomentarzaZnak"/>
    <w:semiHidden/>
    <w:unhideWhenUsed/>
    <w:rsid w:val="00A272C3"/>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semiHidden/>
    <w:rsid w:val="00A272C3"/>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E9F7-C84F-41CC-B833-C0A4F10E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2824</Words>
  <Characters>16944</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DSas</cp:lastModifiedBy>
  <cp:revision>29</cp:revision>
  <cp:lastPrinted>2018-06-27T10:51:00Z</cp:lastPrinted>
  <dcterms:created xsi:type="dcterms:W3CDTF">2019-11-18T11:18:00Z</dcterms:created>
  <dcterms:modified xsi:type="dcterms:W3CDTF">2021-08-13T09:27:00Z</dcterms:modified>
</cp:coreProperties>
</file>