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8F" w:rsidRPr="00676E92" w:rsidRDefault="00DA4790" w:rsidP="00217E26">
      <w:pPr>
        <w:pStyle w:val="Teksttreci0"/>
        <w:shd w:val="clear" w:color="auto" w:fill="auto"/>
        <w:spacing w:line="240" w:lineRule="auto"/>
        <w:rPr>
          <w:color w:val="auto"/>
        </w:rPr>
      </w:pPr>
      <w:r w:rsidRPr="00676E92">
        <w:rPr>
          <w:color w:val="auto"/>
        </w:rPr>
        <w:t xml:space="preserve">Nr Zamówienia </w:t>
      </w:r>
      <w:r w:rsidR="001C2BE0" w:rsidRPr="00676E92">
        <w:rPr>
          <w:color w:val="auto"/>
        </w:rPr>
        <w:t>30</w:t>
      </w:r>
      <w:r w:rsidRPr="00676E92">
        <w:rPr>
          <w:color w:val="auto"/>
        </w:rPr>
        <w:t>/REG/20</w:t>
      </w:r>
      <w:r w:rsidR="00AE0E3B" w:rsidRPr="00676E92">
        <w:rPr>
          <w:color w:val="auto"/>
        </w:rPr>
        <w:t>2</w:t>
      </w:r>
      <w:r w:rsidR="001C2BE0" w:rsidRPr="00676E92">
        <w:rPr>
          <w:color w:val="auto"/>
        </w:rPr>
        <w:t>1</w:t>
      </w:r>
      <w:r w:rsidR="005A7A9B" w:rsidRPr="00676E92">
        <w:rPr>
          <w:color w:val="auto"/>
        </w:rPr>
        <w:tab/>
      </w:r>
      <w:r w:rsidR="005A7A9B" w:rsidRPr="00676E92">
        <w:rPr>
          <w:color w:val="auto"/>
        </w:rPr>
        <w:tab/>
      </w:r>
      <w:r w:rsidR="005A7A9B" w:rsidRPr="00676E92">
        <w:rPr>
          <w:color w:val="auto"/>
        </w:rPr>
        <w:tab/>
      </w:r>
      <w:r w:rsidR="005A7A9B" w:rsidRPr="00676E92">
        <w:rPr>
          <w:color w:val="auto"/>
        </w:rPr>
        <w:tab/>
      </w:r>
      <w:r w:rsidRPr="00676E92">
        <w:rPr>
          <w:color w:val="auto"/>
        </w:rPr>
        <w:t xml:space="preserve">Skierniewice, dnia </w:t>
      </w:r>
      <w:r w:rsidR="001C2BE0" w:rsidRPr="00676E92">
        <w:rPr>
          <w:color w:val="auto"/>
        </w:rPr>
        <w:t>2</w:t>
      </w:r>
      <w:r w:rsidR="00AC586D">
        <w:rPr>
          <w:color w:val="auto"/>
        </w:rPr>
        <w:t>5</w:t>
      </w:r>
      <w:r w:rsidR="00951856" w:rsidRPr="00676E92">
        <w:rPr>
          <w:color w:val="auto"/>
        </w:rPr>
        <w:t>.08</w:t>
      </w:r>
      <w:r w:rsidRPr="00676E92">
        <w:rPr>
          <w:color w:val="auto"/>
        </w:rPr>
        <w:t>.20</w:t>
      </w:r>
      <w:r w:rsidR="00AE0E3B" w:rsidRPr="00676E92">
        <w:rPr>
          <w:color w:val="auto"/>
        </w:rPr>
        <w:t>20</w:t>
      </w:r>
      <w:r w:rsidRPr="00676E92">
        <w:rPr>
          <w:color w:val="auto"/>
        </w:rPr>
        <w:t xml:space="preserve"> r</w:t>
      </w:r>
      <w:r w:rsidR="00032A39" w:rsidRPr="00676E92">
        <w:rPr>
          <w:color w:val="auto"/>
        </w:rPr>
        <w:t>.</w:t>
      </w:r>
    </w:p>
    <w:p w:rsidR="00032A39" w:rsidRPr="00676E92" w:rsidRDefault="00032A39" w:rsidP="00217E26">
      <w:pPr>
        <w:pStyle w:val="Teksttreci0"/>
        <w:shd w:val="clear" w:color="auto" w:fill="auto"/>
        <w:spacing w:line="240" w:lineRule="auto"/>
        <w:rPr>
          <w:color w:val="auto"/>
        </w:rPr>
      </w:pPr>
    </w:p>
    <w:p w:rsidR="00032A39" w:rsidRPr="00676E92" w:rsidRDefault="00032A39" w:rsidP="00217E26">
      <w:pPr>
        <w:pStyle w:val="Teksttreci0"/>
        <w:shd w:val="clear" w:color="auto" w:fill="auto"/>
        <w:spacing w:line="240" w:lineRule="auto"/>
        <w:rPr>
          <w:color w:val="auto"/>
        </w:rPr>
        <w:sectPr w:rsidR="00032A39" w:rsidRPr="00676E92">
          <w:footerReference w:type="default" r:id="rId7"/>
          <w:pgSz w:w="11909" w:h="16840"/>
          <w:pgMar w:top="835" w:right="1440" w:bottom="1064" w:left="1114" w:header="0" w:footer="3" w:gutter="0"/>
          <w:cols w:space="720"/>
          <w:noEndnote/>
          <w:docGrid w:linePitch="360"/>
        </w:sectPr>
      </w:pPr>
    </w:p>
    <w:p w:rsidR="002C598F" w:rsidRPr="00676E92" w:rsidRDefault="00DA4790" w:rsidP="00217E26">
      <w:pPr>
        <w:pStyle w:val="Nagwek10"/>
        <w:keepNext/>
        <w:keepLines/>
        <w:shd w:val="clear" w:color="auto" w:fill="auto"/>
        <w:rPr>
          <w:color w:val="auto"/>
          <w:sz w:val="36"/>
          <w:szCs w:val="36"/>
        </w:rPr>
      </w:pPr>
      <w:bookmarkStart w:id="0" w:name="bookmark0"/>
      <w:r w:rsidRPr="00676E92">
        <w:rPr>
          <w:color w:val="auto"/>
          <w:sz w:val="36"/>
          <w:szCs w:val="36"/>
        </w:rPr>
        <w:t>ZAPYTANIE OFERTOWE</w:t>
      </w:r>
      <w:bookmarkEnd w:id="0"/>
    </w:p>
    <w:p w:rsidR="00F0455E" w:rsidRPr="00676E92" w:rsidRDefault="00F0455E" w:rsidP="00217E26">
      <w:pPr>
        <w:pStyle w:val="Nagwek10"/>
        <w:keepNext/>
        <w:keepLines/>
        <w:shd w:val="clear" w:color="auto" w:fill="auto"/>
        <w:rPr>
          <w:color w:val="auto"/>
          <w:sz w:val="24"/>
          <w:szCs w:val="24"/>
        </w:rPr>
      </w:pPr>
    </w:p>
    <w:p w:rsidR="002C598F" w:rsidRPr="00676E92" w:rsidRDefault="00DA4790" w:rsidP="00686606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color w:val="auto"/>
        </w:rPr>
      </w:pPr>
      <w:r w:rsidRPr="00676E92">
        <w:rPr>
          <w:b/>
          <w:bCs/>
          <w:color w:val="auto"/>
        </w:rPr>
        <w:t xml:space="preserve">ZAMAWIAJĄCY - </w:t>
      </w:r>
      <w:r w:rsidRPr="00676E92">
        <w:rPr>
          <w:color w:val="auto"/>
        </w:rPr>
        <w:t>Instytut Ogrodnictwa</w:t>
      </w:r>
      <w:r w:rsidR="001C2BE0" w:rsidRPr="00676E92">
        <w:rPr>
          <w:color w:val="auto"/>
        </w:rPr>
        <w:t xml:space="preserve"> – Państwowy Instytut Badawczy</w:t>
      </w:r>
      <w:r w:rsidRPr="00676E92">
        <w:rPr>
          <w:color w:val="auto"/>
        </w:rPr>
        <w:t>, 96-100 Skierniewice, ul. Konstytucji 3 Maja 1/3, tel. 046</w:t>
      </w:r>
      <w:r w:rsidR="00951856" w:rsidRPr="00676E92">
        <w:rPr>
          <w:color w:val="auto"/>
        </w:rPr>
        <w:t> </w:t>
      </w:r>
      <w:r w:rsidRPr="00676E92">
        <w:rPr>
          <w:color w:val="auto"/>
        </w:rPr>
        <w:t>833</w:t>
      </w:r>
      <w:r w:rsidR="00951856" w:rsidRPr="00676E92">
        <w:rPr>
          <w:color w:val="auto"/>
        </w:rPr>
        <w:t xml:space="preserve"> 20 </w:t>
      </w:r>
      <w:r w:rsidRPr="00676E92">
        <w:rPr>
          <w:color w:val="auto"/>
        </w:rPr>
        <w:t xml:space="preserve">21, </w:t>
      </w:r>
      <w:r w:rsidR="00F0455E" w:rsidRPr="00676E92">
        <w:rPr>
          <w:color w:val="auto"/>
        </w:rPr>
        <w:t>e-mail: io@inhort.pl</w:t>
      </w:r>
    </w:p>
    <w:p w:rsidR="005A7A9B" w:rsidRPr="00676E92" w:rsidRDefault="005A7A9B" w:rsidP="00686606">
      <w:pPr>
        <w:pStyle w:val="Teksttreci0"/>
        <w:shd w:val="clear" w:color="auto" w:fill="auto"/>
        <w:tabs>
          <w:tab w:val="left" w:pos="379"/>
        </w:tabs>
        <w:spacing w:line="240" w:lineRule="auto"/>
        <w:rPr>
          <w:color w:val="auto"/>
        </w:rPr>
      </w:pPr>
    </w:p>
    <w:p w:rsidR="002C598F" w:rsidRPr="00676E92" w:rsidRDefault="00DA4790" w:rsidP="00686606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1418" w:hanging="1418"/>
        <w:rPr>
          <w:color w:val="auto"/>
        </w:rPr>
      </w:pPr>
      <w:r w:rsidRPr="00676E92">
        <w:rPr>
          <w:b/>
          <w:bCs/>
          <w:color w:val="auto"/>
        </w:rPr>
        <w:t xml:space="preserve">Nazwa: </w:t>
      </w:r>
      <w:r w:rsidR="001C2BE0" w:rsidRPr="00676E92">
        <w:rPr>
          <w:b/>
          <w:bCs/>
          <w:color w:val="auto"/>
        </w:rPr>
        <w:t>„</w:t>
      </w:r>
      <w:r w:rsidRPr="00676E92">
        <w:rPr>
          <w:b/>
          <w:bCs/>
          <w:color w:val="auto"/>
        </w:rPr>
        <w:t>Sukcesywne dostawy odzieży i obuwia roboczego oraz środki</w:t>
      </w:r>
      <w:r w:rsidR="00686606" w:rsidRPr="00676E92">
        <w:rPr>
          <w:color w:val="auto"/>
        </w:rPr>
        <w:t xml:space="preserve"> </w:t>
      </w:r>
      <w:r w:rsidRPr="00676E92">
        <w:rPr>
          <w:b/>
          <w:bCs/>
          <w:color w:val="auto"/>
        </w:rPr>
        <w:t>ochrony indywidualnej</w:t>
      </w:r>
      <w:r w:rsidR="001C2BE0" w:rsidRPr="00676E92">
        <w:rPr>
          <w:b/>
          <w:bCs/>
          <w:color w:val="auto"/>
        </w:rPr>
        <w:t>”</w:t>
      </w:r>
    </w:p>
    <w:p w:rsidR="005A7A9B" w:rsidRPr="00676E92" w:rsidRDefault="005A7A9B" w:rsidP="00686606">
      <w:pPr>
        <w:pStyle w:val="Teksttreci0"/>
        <w:shd w:val="clear" w:color="auto" w:fill="auto"/>
        <w:spacing w:line="240" w:lineRule="auto"/>
        <w:rPr>
          <w:color w:val="auto"/>
        </w:rPr>
      </w:pPr>
    </w:p>
    <w:p w:rsidR="002C598F" w:rsidRPr="00676E92" w:rsidRDefault="00DA4790" w:rsidP="0068660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45"/>
        </w:tabs>
        <w:spacing w:line="240" w:lineRule="auto"/>
        <w:ind w:left="426" w:hanging="426"/>
        <w:jc w:val="both"/>
        <w:rPr>
          <w:color w:val="auto"/>
        </w:rPr>
      </w:pPr>
      <w:bookmarkStart w:id="1" w:name="bookmark1"/>
      <w:r w:rsidRPr="00676E92">
        <w:rPr>
          <w:color w:val="auto"/>
        </w:rPr>
        <w:t>Postępowanie</w:t>
      </w:r>
      <w:bookmarkEnd w:id="1"/>
    </w:p>
    <w:p w:rsidR="002C598F" w:rsidRPr="00676E92" w:rsidRDefault="00DA4790" w:rsidP="00F73972">
      <w:pPr>
        <w:pStyle w:val="Teksttreci0"/>
        <w:numPr>
          <w:ilvl w:val="3"/>
          <w:numId w:val="11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color w:val="auto"/>
        </w:rPr>
      </w:pPr>
      <w:r w:rsidRPr="00676E92">
        <w:rPr>
          <w:color w:val="auto"/>
        </w:rPr>
        <w:t>Tryb udzielenia zamówienia: Postępowanie prowadzone jest w trybie zapytania ofertowego</w:t>
      </w:r>
      <w:r w:rsidR="006325E0" w:rsidRPr="00676E92">
        <w:rPr>
          <w:color w:val="auto"/>
        </w:rPr>
        <w:t xml:space="preserve"> zgodnie z zasadami przewidzianymi w Regulaminie udzielania zamówień w Instytucie Ogrodnictwa – Państwowym Instytucie Badawczym w związku z szacunkową wartością zamówienia nieprzekraczającą 130 000 zł. Zamówienie udzielane jest zgodnie z zasadą konkurencyjności.</w:t>
      </w:r>
    </w:p>
    <w:p w:rsidR="00EC4AD6" w:rsidRPr="00676E92" w:rsidRDefault="00DA4790" w:rsidP="00F73972">
      <w:pPr>
        <w:pStyle w:val="Teksttreci0"/>
        <w:numPr>
          <w:ilvl w:val="3"/>
          <w:numId w:val="11"/>
        </w:numPr>
        <w:shd w:val="clear" w:color="auto" w:fill="auto"/>
        <w:spacing w:line="240" w:lineRule="auto"/>
        <w:ind w:left="284" w:hanging="284"/>
        <w:rPr>
          <w:color w:val="auto"/>
        </w:rPr>
      </w:pPr>
      <w:r w:rsidRPr="00676E92">
        <w:rPr>
          <w:color w:val="auto"/>
        </w:rPr>
        <w:t>Postępowanie prowadzone jest w języku polskim</w:t>
      </w:r>
      <w:r w:rsidR="00EC4AD6" w:rsidRPr="00676E92">
        <w:rPr>
          <w:color w:val="auto"/>
        </w:rPr>
        <w:t xml:space="preserve"> z zachowaniem uczciwej konkurencji i równego traktowania Wykonawców.</w:t>
      </w:r>
    </w:p>
    <w:p w:rsidR="002C598F" w:rsidRPr="00676E92" w:rsidRDefault="00DA4790" w:rsidP="00F73972">
      <w:pPr>
        <w:pStyle w:val="Teksttreci0"/>
        <w:numPr>
          <w:ilvl w:val="3"/>
          <w:numId w:val="11"/>
        </w:numPr>
        <w:shd w:val="clear" w:color="auto" w:fill="auto"/>
        <w:spacing w:line="240" w:lineRule="auto"/>
        <w:ind w:left="284" w:hanging="284"/>
        <w:rPr>
          <w:color w:val="auto"/>
        </w:rPr>
      </w:pPr>
      <w:r w:rsidRPr="00676E92">
        <w:rPr>
          <w:color w:val="auto"/>
        </w:rPr>
        <w:t xml:space="preserve">Wszelka korespondencja oraz dokumentacja w tej sprawie będzie powoływać się na oznaczenie: </w:t>
      </w:r>
      <w:r w:rsidR="00EC4AD6" w:rsidRPr="00676E92">
        <w:rPr>
          <w:color w:val="auto"/>
        </w:rPr>
        <w:t>30</w:t>
      </w:r>
      <w:r w:rsidRPr="00676E92">
        <w:rPr>
          <w:color w:val="auto"/>
        </w:rPr>
        <w:t>/REG/20</w:t>
      </w:r>
      <w:r w:rsidR="00AE0E3B" w:rsidRPr="00676E92">
        <w:rPr>
          <w:color w:val="auto"/>
        </w:rPr>
        <w:t>2</w:t>
      </w:r>
      <w:r w:rsidR="00EC4AD6" w:rsidRPr="00676E92">
        <w:rPr>
          <w:color w:val="auto"/>
        </w:rPr>
        <w:t>1</w:t>
      </w:r>
      <w:r w:rsidRPr="00676E92">
        <w:rPr>
          <w:color w:val="auto"/>
        </w:rPr>
        <w:t xml:space="preserve"> pn.: </w:t>
      </w:r>
      <w:r w:rsidR="00A81E4B" w:rsidRPr="00676E92">
        <w:rPr>
          <w:color w:val="auto"/>
        </w:rPr>
        <w:t>„</w:t>
      </w:r>
      <w:r w:rsidRPr="00676E92">
        <w:rPr>
          <w:color w:val="auto"/>
        </w:rPr>
        <w:t>Sukcesywne dostawy odzieży i obuwia roboczego oraz środki ochrony indywidualnej</w:t>
      </w:r>
      <w:r w:rsidR="00A81E4B" w:rsidRPr="00676E92">
        <w:rPr>
          <w:color w:val="auto"/>
        </w:rPr>
        <w:t>”</w:t>
      </w:r>
      <w:r w:rsidRPr="00676E92">
        <w:rPr>
          <w:color w:val="auto"/>
        </w:rPr>
        <w:t>.</w:t>
      </w:r>
    </w:p>
    <w:p w:rsidR="005A7A9B" w:rsidRPr="00676E92" w:rsidRDefault="005A7A9B" w:rsidP="00217E26">
      <w:pPr>
        <w:pStyle w:val="Teksttreci0"/>
        <w:shd w:val="clear" w:color="auto" w:fill="auto"/>
        <w:tabs>
          <w:tab w:val="left" w:pos="795"/>
        </w:tabs>
        <w:spacing w:line="240" w:lineRule="auto"/>
        <w:rPr>
          <w:color w:val="auto"/>
        </w:rPr>
      </w:pPr>
    </w:p>
    <w:p w:rsidR="002C598F" w:rsidRPr="00676E92" w:rsidRDefault="00DA4790" w:rsidP="00217E2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64"/>
        </w:tabs>
        <w:spacing w:line="240" w:lineRule="auto"/>
        <w:ind w:left="426" w:hanging="426"/>
        <w:jc w:val="both"/>
        <w:rPr>
          <w:color w:val="auto"/>
        </w:rPr>
      </w:pPr>
      <w:bookmarkStart w:id="2" w:name="bookmark2"/>
      <w:r w:rsidRPr="00676E92">
        <w:rPr>
          <w:color w:val="auto"/>
        </w:rPr>
        <w:t>Opis przedmiotu zamówienia</w:t>
      </w:r>
      <w:bookmarkEnd w:id="2"/>
    </w:p>
    <w:p w:rsidR="002C598F" w:rsidRPr="00676E92" w:rsidRDefault="00DA4790" w:rsidP="00F73972">
      <w:pPr>
        <w:pStyle w:val="Teksttreci0"/>
        <w:numPr>
          <w:ilvl w:val="0"/>
          <w:numId w:val="12"/>
        </w:numPr>
        <w:shd w:val="clear" w:color="auto" w:fill="auto"/>
        <w:spacing w:line="240" w:lineRule="auto"/>
        <w:ind w:left="284" w:hanging="284"/>
        <w:rPr>
          <w:color w:val="auto"/>
        </w:rPr>
      </w:pPr>
      <w:r w:rsidRPr="00676E92">
        <w:rPr>
          <w:color w:val="auto"/>
        </w:rPr>
        <w:t>Przedmiotem zamówienia jest sukcesywna sprzedaż i dostawa odzieży, obuwia roboczego oraz środków ochrony indywidualnej zwanych w dalszej części zapytania „odzieżą”.</w:t>
      </w:r>
    </w:p>
    <w:p w:rsidR="00EC4AD6" w:rsidRPr="00676E92" w:rsidRDefault="00DA4790" w:rsidP="00F73972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color w:val="auto"/>
        </w:rPr>
      </w:pPr>
      <w:r w:rsidRPr="00676E92">
        <w:rPr>
          <w:color w:val="auto"/>
        </w:rPr>
        <w:t xml:space="preserve">Zamawiający dopuszcza możliwość składania ofert częściowych. </w:t>
      </w:r>
    </w:p>
    <w:p w:rsidR="002C598F" w:rsidRPr="00676E92" w:rsidRDefault="00DA4790" w:rsidP="00F73972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color w:val="auto"/>
        </w:rPr>
      </w:pPr>
      <w:r w:rsidRPr="00676E92">
        <w:rPr>
          <w:color w:val="auto"/>
        </w:rPr>
        <w:t xml:space="preserve">Zamówienie zostało podzielone na </w:t>
      </w:r>
      <w:r w:rsidR="00D2722A" w:rsidRPr="00676E92">
        <w:rPr>
          <w:color w:val="auto"/>
        </w:rPr>
        <w:t>3</w:t>
      </w:r>
      <w:r w:rsidRPr="00676E92">
        <w:rPr>
          <w:color w:val="auto"/>
        </w:rPr>
        <w:t xml:space="preserve"> części (Pakiety). Jeden wykonawca może złożyć ofertę na jedną lub dwie części zamówienia. Szczegółowy opis części zamówienia wskazany został w Załączniku nr 2 do zapytania ofertowego - „Formularz cenowy” (</w:t>
      </w:r>
      <w:r w:rsidR="00D2722A" w:rsidRPr="00676E92">
        <w:rPr>
          <w:color w:val="auto"/>
        </w:rPr>
        <w:t>3</w:t>
      </w:r>
      <w:r w:rsidRPr="00676E92">
        <w:rPr>
          <w:color w:val="auto"/>
        </w:rPr>
        <w:t xml:space="preserve"> odrębne pakiety).</w:t>
      </w:r>
    </w:p>
    <w:p w:rsidR="00EC4AD6" w:rsidRPr="00676E92" w:rsidRDefault="00EC4AD6" w:rsidP="00F73972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bCs/>
          <w:color w:val="auto"/>
        </w:rPr>
      </w:pPr>
      <w:r w:rsidRPr="00676E92">
        <w:rPr>
          <w:color w:val="auto"/>
        </w:rPr>
        <w:t>Wykonawca będzie realizować zamówienie sukcesywnie w ciągu 12 miesięcy od dnia zawarcia umowy, według bieżących potrzeb zgłaszanych przez Zamawiającego lub do wyczerpania wartości umowy (z zastrzeżeniem prawa opcji).</w:t>
      </w:r>
    </w:p>
    <w:p w:rsidR="002C598F" w:rsidRPr="00676E92" w:rsidRDefault="00DA4790" w:rsidP="00F73972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color w:val="auto"/>
        </w:rPr>
      </w:pPr>
      <w:r w:rsidRPr="00676E92">
        <w:rPr>
          <w:color w:val="auto"/>
        </w:rPr>
        <w:t>Dostawy będą realizowane partiami. Podstawą realizacji dostawy będzie szczegółowe</w:t>
      </w:r>
      <w:r w:rsidR="00AE0E3B" w:rsidRPr="00676E92">
        <w:rPr>
          <w:color w:val="auto"/>
        </w:rPr>
        <w:t xml:space="preserve"> </w:t>
      </w:r>
      <w:r w:rsidRPr="00676E92">
        <w:rPr>
          <w:color w:val="auto"/>
        </w:rPr>
        <w:t>zamówienie złożone przez Zamawiającego. Dostawa musi zostać zrealizowana przez Wykonawcę w terminie do 7 dni od dnia złożenia przez Zamawiającego zamówienia szczegółowego.</w:t>
      </w:r>
    </w:p>
    <w:p w:rsidR="002C598F" w:rsidRPr="00676E92" w:rsidRDefault="00DA4790" w:rsidP="00F73972">
      <w:pPr>
        <w:pStyle w:val="Teksttreci0"/>
        <w:numPr>
          <w:ilvl w:val="0"/>
          <w:numId w:val="2"/>
        </w:numPr>
        <w:shd w:val="clear" w:color="auto" w:fill="auto"/>
        <w:spacing w:line="240" w:lineRule="auto"/>
        <w:ind w:left="284" w:hanging="284"/>
        <w:rPr>
          <w:color w:val="auto"/>
        </w:rPr>
      </w:pPr>
      <w:r w:rsidRPr="00676E92">
        <w:rPr>
          <w:color w:val="auto"/>
        </w:rPr>
        <w:t>Odzież musi być fabrycznie nowa, wolna od wad fizycznych i prawnych. Zamawiający nie dopuszcza dostawy odzieży używanych.</w:t>
      </w:r>
    </w:p>
    <w:p w:rsidR="002C598F" w:rsidRPr="00676E92" w:rsidRDefault="00DA4790" w:rsidP="00F73972">
      <w:pPr>
        <w:pStyle w:val="Teksttreci0"/>
        <w:numPr>
          <w:ilvl w:val="0"/>
          <w:numId w:val="2"/>
        </w:numPr>
        <w:shd w:val="clear" w:color="auto" w:fill="auto"/>
        <w:tabs>
          <w:tab w:val="left" w:pos="379"/>
        </w:tabs>
        <w:spacing w:line="240" w:lineRule="auto"/>
        <w:ind w:left="284" w:hanging="284"/>
        <w:rPr>
          <w:color w:val="auto"/>
        </w:rPr>
      </w:pPr>
      <w:r w:rsidRPr="00676E92">
        <w:rPr>
          <w:color w:val="auto"/>
        </w:rPr>
        <w:t>Wszelkie wymienione w Załączniku nr 2 do zapytania nazwy producentów materiałów i nazwy lub oznaczenia odzieży określające rodzaj/markę zostały użyte przez Zamawiającego w celu określenia standardu i oczekiwanej klasy jakości odzieży. Wykonawca może zaoferować odzież innych producentów o parametrach użytkowych, jakościowych, funkcjonalnych nie gorszych od standardu i oczekiwanej klasy jakości odzieży określonej przez Zamawiającego. W celu udowodnienia „równoważności” Wykonawca na wezwanie Zamawiającego złoży:</w:t>
      </w:r>
    </w:p>
    <w:p w:rsidR="002C598F" w:rsidRPr="00676E92" w:rsidRDefault="00DA4790" w:rsidP="00EC1344">
      <w:pPr>
        <w:pStyle w:val="Teksttreci0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Karty katalogowe, specyfikację jakościową, świadectwa, które umożliwią porównanie odzieży oferowanych z wymaganymi.</w:t>
      </w:r>
    </w:p>
    <w:p w:rsidR="002C598F" w:rsidRPr="00676E92" w:rsidRDefault="00DA4790" w:rsidP="00EC1344">
      <w:pPr>
        <w:pStyle w:val="Teksttreci0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Oświadczenie, że ofertowana odzież spełnia wymagania jakościowe wskazane przez Zamawiającego.</w:t>
      </w:r>
    </w:p>
    <w:p w:rsidR="002C598F" w:rsidRPr="00676E92" w:rsidRDefault="00DA4790" w:rsidP="00F73972">
      <w:pPr>
        <w:pStyle w:val="Teksttreci0"/>
        <w:numPr>
          <w:ilvl w:val="0"/>
          <w:numId w:val="2"/>
        </w:numPr>
        <w:shd w:val="clear" w:color="auto" w:fill="auto"/>
        <w:tabs>
          <w:tab w:val="left" w:pos="379"/>
        </w:tabs>
        <w:spacing w:line="240" w:lineRule="auto"/>
        <w:ind w:left="284" w:hanging="284"/>
        <w:rPr>
          <w:color w:val="auto"/>
        </w:rPr>
      </w:pPr>
      <w:r w:rsidRPr="00676E92">
        <w:rPr>
          <w:color w:val="auto"/>
        </w:rPr>
        <w:t>Transport odzieży do Zamawiającego odbywać się będzie na koszt i ryzyko Wykonawcy.</w:t>
      </w:r>
    </w:p>
    <w:p w:rsidR="002C598F" w:rsidRPr="00676E92" w:rsidRDefault="00DA4790" w:rsidP="00F73972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284" w:hanging="284"/>
        <w:rPr>
          <w:color w:val="auto"/>
        </w:rPr>
      </w:pPr>
      <w:r w:rsidRPr="00676E92">
        <w:rPr>
          <w:color w:val="auto"/>
        </w:rPr>
        <w:t>Wskazane w Załączniku nr 2 do zapytania „Formularz cenowy” ilości są wielkościami planowanymi przyjętymi do celów porównania ofert i wyboru najkorzystniejszej oferty.</w:t>
      </w:r>
      <w:r w:rsidR="00032A39" w:rsidRPr="00676E92">
        <w:rPr>
          <w:color w:val="auto"/>
        </w:rPr>
        <w:t xml:space="preserve"> </w:t>
      </w:r>
      <w:r w:rsidRPr="00676E92">
        <w:rPr>
          <w:color w:val="auto"/>
        </w:rPr>
        <w:t>Faktyczny zakres wymaganej dostawy, w ramach przewidzianych ilości, będzie wynikał z</w:t>
      </w:r>
      <w:r w:rsidR="00AE0E3B" w:rsidRPr="00676E92">
        <w:rPr>
          <w:color w:val="auto"/>
        </w:rPr>
        <w:t>e</w:t>
      </w:r>
      <w:r w:rsidRPr="00676E92">
        <w:rPr>
          <w:color w:val="auto"/>
        </w:rPr>
        <w:t xml:space="preserve"> szczegółowych zamówień składanych przez Zamawiającego. Zamawiający gwarantuje przy tym </w:t>
      </w:r>
      <w:r w:rsidRPr="00676E92">
        <w:rPr>
          <w:color w:val="auto"/>
        </w:rPr>
        <w:lastRenderedPageBreak/>
        <w:t>zakup min. 60% wartości odzieży. Niewykupienie przez Zamawiającego pozostałej 40% wartości odzieży nie może stanowić podstawy do roszczeń odszkodowawczych ze strony Wykonawcy.</w:t>
      </w:r>
    </w:p>
    <w:p w:rsidR="002C598F" w:rsidRPr="00676E92" w:rsidRDefault="00DA4790" w:rsidP="00F73972">
      <w:pPr>
        <w:pStyle w:val="Teksttreci0"/>
        <w:numPr>
          <w:ilvl w:val="0"/>
          <w:numId w:val="2"/>
        </w:numPr>
        <w:shd w:val="clear" w:color="auto" w:fill="auto"/>
        <w:tabs>
          <w:tab w:val="left" w:pos="436"/>
        </w:tabs>
        <w:spacing w:line="240" w:lineRule="auto"/>
        <w:ind w:left="284" w:hanging="284"/>
        <w:rPr>
          <w:color w:val="auto"/>
        </w:rPr>
      </w:pPr>
      <w:r w:rsidRPr="00676E92">
        <w:rPr>
          <w:color w:val="auto"/>
        </w:rPr>
        <w:t xml:space="preserve">Wymagany okres gwarancji: </w:t>
      </w:r>
      <w:r w:rsidRPr="00676E92">
        <w:rPr>
          <w:b/>
          <w:bCs/>
          <w:color w:val="auto"/>
        </w:rPr>
        <w:t>12 miesięcy.</w:t>
      </w:r>
    </w:p>
    <w:p w:rsidR="002C598F" w:rsidRPr="00676E92" w:rsidRDefault="00DA4790" w:rsidP="00F73972">
      <w:pPr>
        <w:pStyle w:val="Teksttreci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color w:val="auto"/>
        </w:rPr>
      </w:pPr>
      <w:r w:rsidRPr="00676E92">
        <w:rPr>
          <w:color w:val="auto"/>
        </w:rPr>
        <w:t xml:space="preserve">Zamawiający przewiduje prawo opcji. Prawo opcji będzie </w:t>
      </w:r>
      <w:r w:rsidR="0078004B" w:rsidRPr="00676E92">
        <w:rPr>
          <w:color w:val="auto"/>
        </w:rPr>
        <w:t>polega</w:t>
      </w:r>
      <w:r w:rsidR="00CE0EFD" w:rsidRPr="00676E92">
        <w:rPr>
          <w:color w:val="auto"/>
        </w:rPr>
        <w:t>ł</w:t>
      </w:r>
      <w:r w:rsidR="0078004B" w:rsidRPr="00676E92">
        <w:rPr>
          <w:color w:val="auto"/>
        </w:rPr>
        <w:t xml:space="preserve">o </w:t>
      </w:r>
      <w:r w:rsidRPr="00676E92">
        <w:rPr>
          <w:color w:val="auto"/>
        </w:rPr>
        <w:t>na zwiększeniu ilości dostaw odzieży wyszczególnionej w Załączniku nr 2 do zapytania - „Formularz cenowy”, jednak nie więcej niż o 15% wartości brutto umowy. Warunki skorzystania z prawa opcji:</w:t>
      </w:r>
    </w:p>
    <w:p w:rsidR="002C598F" w:rsidRPr="00676E92" w:rsidRDefault="00DA4790" w:rsidP="00EC1344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709" w:hanging="283"/>
        <w:rPr>
          <w:color w:val="auto"/>
        </w:rPr>
      </w:pPr>
      <w:r w:rsidRPr="00676E92">
        <w:rPr>
          <w:color w:val="auto"/>
        </w:rPr>
        <w:t>Zamawiający może skorzystać z prawa opcji względem każdej części zamówienia</w:t>
      </w:r>
      <w:r w:rsidR="00EC1344" w:rsidRPr="00676E92">
        <w:rPr>
          <w:color w:val="auto"/>
        </w:rPr>
        <w:t xml:space="preserve"> </w:t>
      </w:r>
      <w:r w:rsidRPr="00676E92">
        <w:rPr>
          <w:color w:val="auto"/>
        </w:rPr>
        <w:t>(Pakietu).</w:t>
      </w:r>
    </w:p>
    <w:p w:rsidR="002C598F" w:rsidRPr="00676E92" w:rsidRDefault="00DA4790" w:rsidP="00EC1344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709" w:hanging="283"/>
        <w:rPr>
          <w:color w:val="auto"/>
        </w:rPr>
      </w:pPr>
      <w:r w:rsidRPr="00676E92">
        <w:rPr>
          <w:color w:val="auto"/>
        </w:rPr>
        <w:t>Skorzystanie z prawa opcji nastąpi w przypadku zaistnienia dodatkowych potrzeb Zamawiającego w zakresie przedmiotu umowy.</w:t>
      </w:r>
    </w:p>
    <w:p w:rsidR="002C598F" w:rsidRPr="00676E92" w:rsidRDefault="00DA4790" w:rsidP="00EC1344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709" w:hanging="283"/>
        <w:rPr>
          <w:color w:val="auto"/>
        </w:rPr>
      </w:pPr>
      <w:r w:rsidRPr="00676E92">
        <w:rPr>
          <w:color w:val="auto"/>
        </w:rPr>
        <w:t>Zamawiający może skorzystać z prawa opcji w całym okresie obowiązywania umowy.</w:t>
      </w:r>
    </w:p>
    <w:p w:rsidR="002C598F" w:rsidRPr="00676E92" w:rsidRDefault="00DA4790" w:rsidP="00EC1344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709" w:hanging="283"/>
        <w:rPr>
          <w:color w:val="auto"/>
        </w:rPr>
      </w:pPr>
      <w:r w:rsidRPr="00676E92">
        <w:rPr>
          <w:color w:val="auto"/>
        </w:rPr>
        <w:t>Zamawiający poinformuje Wykonawcę o korzystaniu z prawa opcji składając oświadczenie w postaci zamówienia szczegółowego, w którym wyspecyfikowan</w:t>
      </w:r>
      <w:r w:rsidR="00AE0E3B" w:rsidRPr="00676E92">
        <w:rPr>
          <w:color w:val="auto"/>
        </w:rPr>
        <w:t>a</w:t>
      </w:r>
      <w:r w:rsidRPr="00676E92">
        <w:rPr>
          <w:color w:val="auto"/>
        </w:rPr>
        <w:t xml:space="preserve"> zostanie odzież podlegająca dostawie w ramach prawa opcji oraz zawarta zostanie informacja, że dostawa tych części następuje w ramach prawa opcji.</w:t>
      </w:r>
    </w:p>
    <w:p w:rsidR="002C598F" w:rsidRPr="00676E92" w:rsidRDefault="00DA4790" w:rsidP="00EC1344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709" w:hanging="283"/>
        <w:rPr>
          <w:color w:val="auto"/>
        </w:rPr>
      </w:pPr>
      <w:r w:rsidRPr="00676E92">
        <w:rPr>
          <w:color w:val="auto"/>
        </w:rPr>
        <w:t xml:space="preserve">Realizacja dostawy odzieży w ramach prawa opcji będzie odbywać się w sposób tożsamy, jak w przypadku zakresu podstawowego oraz według cen zaoferowanych w treści oferty. Wykonawca zobowiązany jest do realizacji zamówienia przewidzianego prawem opcji na warunkach opisanych w zapytaniu, w tym we wzorze umowy stanowiącym Załącznik nr </w:t>
      </w:r>
      <w:r w:rsidR="00CE0218" w:rsidRPr="00676E92">
        <w:rPr>
          <w:color w:val="auto"/>
        </w:rPr>
        <w:t>5</w:t>
      </w:r>
      <w:r w:rsidRPr="00676E92">
        <w:rPr>
          <w:color w:val="auto"/>
        </w:rPr>
        <w:t xml:space="preserve"> do zapytania.</w:t>
      </w:r>
    </w:p>
    <w:p w:rsidR="002C598F" w:rsidRPr="00676E92" w:rsidRDefault="00DA4790" w:rsidP="00EC1344">
      <w:pPr>
        <w:pStyle w:val="Teksttreci0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left="709" w:hanging="283"/>
        <w:rPr>
          <w:color w:val="auto"/>
        </w:rPr>
      </w:pPr>
      <w:r w:rsidRPr="00676E92">
        <w:rPr>
          <w:color w:val="auto"/>
        </w:rPr>
        <w:t>Z tytułu braku skorzystania przez Zamawiającego z prawa opcji Wykonawcy nie przysługuje względem Zamawiającego roszczenie o skorzystani</w:t>
      </w:r>
      <w:r w:rsidR="00AE0E3B" w:rsidRPr="00676E92">
        <w:rPr>
          <w:color w:val="auto"/>
        </w:rPr>
        <w:t>u</w:t>
      </w:r>
      <w:r w:rsidRPr="00676E92">
        <w:rPr>
          <w:color w:val="auto"/>
        </w:rPr>
        <w:t xml:space="preserve"> z prawa opcji, ani żadne roszczenia, w tych o charakterze odszkodowawczym.</w:t>
      </w:r>
    </w:p>
    <w:p w:rsidR="002C598F" w:rsidRPr="00676E92" w:rsidRDefault="00DA4790" w:rsidP="00F73972">
      <w:pPr>
        <w:pStyle w:val="Teksttreci0"/>
        <w:numPr>
          <w:ilvl w:val="0"/>
          <w:numId w:val="13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color w:val="auto"/>
        </w:rPr>
      </w:pPr>
      <w:r w:rsidRPr="00676E92">
        <w:rPr>
          <w:color w:val="auto"/>
        </w:rPr>
        <w:t xml:space="preserve">Szczegółowy zakres praw i obowiązków związanych z realizacją zamówienia określa Wzór umowy stanowiący Załącznik nr </w:t>
      </w:r>
      <w:r w:rsidR="00CE0218" w:rsidRPr="00676E92">
        <w:rPr>
          <w:color w:val="auto"/>
        </w:rPr>
        <w:t>5</w:t>
      </w:r>
      <w:r w:rsidRPr="00676E92">
        <w:rPr>
          <w:color w:val="auto"/>
        </w:rPr>
        <w:t xml:space="preserve"> do zapytania.</w:t>
      </w:r>
    </w:p>
    <w:p w:rsidR="00CE0EFD" w:rsidRPr="00676E92" w:rsidRDefault="00CE0EFD" w:rsidP="00F73972">
      <w:pPr>
        <w:pStyle w:val="Teksttreci0"/>
        <w:numPr>
          <w:ilvl w:val="0"/>
          <w:numId w:val="13"/>
        </w:numPr>
        <w:shd w:val="clear" w:color="auto" w:fill="auto"/>
        <w:tabs>
          <w:tab w:val="left" w:pos="426"/>
        </w:tabs>
        <w:spacing w:line="240" w:lineRule="auto"/>
        <w:ind w:left="426" w:hanging="426"/>
        <w:rPr>
          <w:color w:val="auto"/>
        </w:rPr>
      </w:pPr>
      <w:r w:rsidRPr="00676E92">
        <w:rPr>
          <w:color w:val="auto"/>
        </w:rPr>
        <w:t>W przypadku powierzenia części zamówienia podwykonawcom Zamawiający żąda wskazania w ofercie (załącznik nr 1 - Formularza Oferta) części zamówienia, której wykonanie zamierza powierzyć podwykonawcy oraz podania przez Wykonawcę firm podwykonawców.</w:t>
      </w:r>
    </w:p>
    <w:p w:rsidR="00CE0EFD" w:rsidRPr="00676E92" w:rsidRDefault="00CE0EFD" w:rsidP="00F73972">
      <w:pPr>
        <w:pStyle w:val="Teksttreci0"/>
        <w:numPr>
          <w:ilvl w:val="0"/>
          <w:numId w:val="13"/>
        </w:numPr>
        <w:shd w:val="clear" w:color="auto" w:fill="auto"/>
        <w:tabs>
          <w:tab w:val="left" w:pos="284"/>
          <w:tab w:val="left" w:pos="426"/>
        </w:tabs>
        <w:spacing w:line="240" w:lineRule="auto"/>
        <w:ind w:hanging="1146"/>
        <w:rPr>
          <w:color w:val="auto"/>
        </w:rPr>
      </w:pPr>
      <w:r w:rsidRPr="00676E92">
        <w:rPr>
          <w:color w:val="auto"/>
        </w:rPr>
        <w:t>Warunki płatności: 30 dni.</w:t>
      </w:r>
    </w:p>
    <w:p w:rsidR="00CE0EFD" w:rsidRPr="00676E92" w:rsidRDefault="00CE0EFD" w:rsidP="00F73972">
      <w:pPr>
        <w:pStyle w:val="Teksttreci0"/>
        <w:numPr>
          <w:ilvl w:val="0"/>
          <w:numId w:val="13"/>
        </w:numPr>
        <w:shd w:val="clear" w:color="auto" w:fill="auto"/>
        <w:tabs>
          <w:tab w:val="left" w:pos="284"/>
          <w:tab w:val="left" w:pos="426"/>
        </w:tabs>
        <w:spacing w:line="240" w:lineRule="auto"/>
        <w:ind w:hanging="1146"/>
        <w:rPr>
          <w:color w:val="auto"/>
        </w:rPr>
      </w:pPr>
      <w:r w:rsidRPr="00676E92">
        <w:rPr>
          <w:color w:val="auto"/>
        </w:rPr>
        <w:t>Oferta pozostaje ważna przez 30 dni licząc od terminu składania ofert.</w:t>
      </w:r>
    </w:p>
    <w:p w:rsidR="00CE0EFD" w:rsidRPr="00676E92" w:rsidRDefault="00CE0EFD" w:rsidP="00F73972">
      <w:pPr>
        <w:pStyle w:val="Teksttreci0"/>
        <w:numPr>
          <w:ilvl w:val="0"/>
          <w:numId w:val="13"/>
        </w:numPr>
        <w:shd w:val="clear" w:color="auto" w:fill="auto"/>
        <w:tabs>
          <w:tab w:val="left" w:pos="436"/>
          <w:tab w:val="left" w:leader="dot" w:pos="5213"/>
        </w:tabs>
        <w:spacing w:line="240" w:lineRule="auto"/>
        <w:ind w:hanging="1146"/>
        <w:rPr>
          <w:color w:val="auto"/>
        </w:rPr>
      </w:pPr>
      <w:r w:rsidRPr="00676E92">
        <w:rPr>
          <w:color w:val="auto"/>
        </w:rPr>
        <w:t>Wspólny Słownik Zamówień (CPV): 18000000-9</w:t>
      </w:r>
    </w:p>
    <w:p w:rsidR="005A7A9B" w:rsidRPr="00676E92" w:rsidRDefault="005A7A9B" w:rsidP="00217E26">
      <w:pPr>
        <w:pStyle w:val="Teksttreci0"/>
        <w:shd w:val="clear" w:color="auto" w:fill="auto"/>
        <w:tabs>
          <w:tab w:val="left" w:pos="809"/>
        </w:tabs>
        <w:spacing w:line="240" w:lineRule="auto"/>
        <w:rPr>
          <w:color w:val="auto"/>
        </w:rPr>
      </w:pPr>
    </w:p>
    <w:p w:rsidR="002C598F" w:rsidRPr="00676E92" w:rsidRDefault="00676E92" w:rsidP="00217E2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0"/>
        <w:jc w:val="both"/>
        <w:rPr>
          <w:color w:val="auto"/>
        </w:rPr>
      </w:pPr>
      <w:bookmarkStart w:id="3" w:name="bookmark3"/>
      <w:r w:rsidRPr="00676E92">
        <w:rPr>
          <w:color w:val="auto"/>
        </w:rPr>
        <w:t>Oferty częściowe,</w:t>
      </w:r>
      <w:r w:rsidR="00DA4790" w:rsidRPr="00676E92">
        <w:rPr>
          <w:color w:val="auto"/>
        </w:rPr>
        <w:t xml:space="preserve"> wariantowe</w:t>
      </w:r>
      <w:r w:rsidRPr="00676E92">
        <w:rPr>
          <w:color w:val="auto"/>
        </w:rPr>
        <w:t>,</w:t>
      </w:r>
      <w:r w:rsidR="00DA4790" w:rsidRPr="00676E92">
        <w:rPr>
          <w:color w:val="auto"/>
        </w:rPr>
        <w:t xml:space="preserve"> zamówienia uzupełniające</w:t>
      </w:r>
      <w:r w:rsidRPr="00676E92">
        <w:rPr>
          <w:color w:val="auto"/>
        </w:rPr>
        <w:t xml:space="preserve"> oraz umowy ramowe</w:t>
      </w:r>
      <w:r w:rsidR="00DA4790" w:rsidRPr="00676E92">
        <w:rPr>
          <w:color w:val="auto"/>
        </w:rPr>
        <w:t>:</w:t>
      </w:r>
      <w:bookmarkEnd w:id="3"/>
    </w:p>
    <w:p w:rsidR="002C598F" w:rsidRPr="00676E92" w:rsidRDefault="00DA4790" w:rsidP="001C737A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color w:val="auto"/>
        </w:rPr>
      </w:pPr>
      <w:r w:rsidRPr="00676E92">
        <w:rPr>
          <w:color w:val="auto"/>
        </w:rPr>
        <w:t xml:space="preserve">Wykonawca może złożyć ofertę na jedną część zamówienia (pakiet), na </w:t>
      </w:r>
      <w:r w:rsidR="00EC1344" w:rsidRPr="00676E92">
        <w:rPr>
          <w:color w:val="auto"/>
        </w:rPr>
        <w:t>trzy</w:t>
      </w:r>
      <w:r w:rsidRPr="00676E92">
        <w:rPr>
          <w:color w:val="auto"/>
        </w:rPr>
        <w:t xml:space="preserve"> części zamówienia (</w:t>
      </w:r>
      <w:r w:rsidR="00EC1344" w:rsidRPr="00676E92">
        <w:rPr>
          <w:color w:val="auto"/>
        </w:rPr>
        <w:t>3</w:t>
      </w:r>
      <w:r w:rsidRPr="00676E92">
        <w:rPr>
          <w:color w:val="auto"/>
        </w:rPr>
        <w:t xml:space="preserve"> pakiety). Szczegółowy opis części wskazany został w Załączniku nr 2 do zapytania „Formularz cenowy” oraz w pkt IV zapytania.</w:t>
      </w:r>
    </w:p>
    <w:p w:rsidR="002C598F" w:rsidRPr="00676E92" w:rsidRDefault="00DA4790" w:rsidP="001C737A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851" w:hanging="709"/>
        <w:rPr>
          <w:color w:val="auto"/>
        </w:rPr>
      </w:pPr>
      <w:r w:rsidRPr="00676E92">
        <w:rPr>
          <w:color w:val="auto"/>
        </w:rPr>
        <w:t>Zamawiający nie dopuszcza składania ofert wariantowych.</w:t>
      </w:r>
    </w:p>
    <w:p w:rsidR="00676E92" w:rsidRPr="00676E92" w:rsidRDefault="00676E92" w:rsidP="00676E92">
      <w:pPr>
        <w:pStyle w:val="Akapitzlist"/>
        <w:numPr>
          <w:ilvl w:val="0"/>
          <w:numId w:val="5"/>
        </w:numPr>
        <w:ind w:left="426" w:hanging="284"/>
        <w:jc w:val="both"/>
      </w:pPr>
      <w:r w:rsidRPr="00676E92">
        <w:t>Zamawiający nie przewiduje zamówień uzupełniających.</w:t>
      </w:r>
    </w:p>
    <w:p w:rsidR="00676E92" w:rsidRPr="00676E92" w:rsidRDefault="00676E92" w:rsidP="00676E92">
      <w:pPr>
        <w:pStyle w:val="Akapitzlist"/>
        <w:numPr>
          <w:ilvl w:val="0"/>
          <w:numId w:val="5"/>
        </w:numPr>
        <w:ind w:left="426" w:hanging="284"/>
        <w:jc w:val="both"/>
      </w:pPr>
      <w:r w:rsidRPr="00676E92">
        <w:t>Zamawiający nie przewiduje zawarcia umowy ramowej.</w:t>
      </w:r>
    </w:p>
    <w:p w:rsidR="00676E92" w:rsidRPr="00676E92" w:rsidRDefault="00676E92" w:rsidP="00217E26">
      <w:pPr>
        <w:pStyle w:val="Teksttreci0"/>
        <w:shd w:val="clear" w:color="auto" w:fill="auto"/>
        <w:tabs>
          <w:tab w:val="left" w:pos="785"/>
        </w:tabs>
        <w:spacing w:line="240" w:lineRule="auto"/>
        <w:ind w:left="426" w:hanging="426"/>
        <w:rPr>
          <w:color w:val="auto"/>
        </w:rPr>
      </w:pPr>
    </w:p>
    <w:p w:rsidR="002C598F" w:rsidRPr="00676E92" w:rsidRDefault="00DA4790" w:rsidP="00217E2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-709"/>
          <w:tab w:val="left" w:pos="851"/>
        </w:tabs>
        <w:spacing w:line="240" w:lineRule="auto"/>
        <w:ind w:left="567" w:hanging="567"/>
        <w:jc w:val="both"/>
        <w:rPr>
          <w:color w:val="auto"/>
        </w:rPr>
      </w:pPr>
      <w:bookmarkStart w:id="4" w:name="bookmark4"/>
      <w:r w:rsidRPr="00676E92">
        <w:rPr>
          <w:color w:val="auto"/>
        </w:rPr>
        <w:t>Miejsce dostawy:</w:t>
      </w:r>
      <w:bookmarkEnd w:id="4"/>
    </w:p>
    <w:p w:rsidR="002C598F" w:rsidRPr="00676E92" w:rsidRDefault="00AE0E3B" w:rsidP="00F73972">
      <w:pPr>
        <w:pStyle w:val="Nagwek20"/>
        <w:keepNext/>
        <w:keepLines/>
        <w:numPr>
          <w:ilvl w:val="0"/>
          <w:numId w:val="14"/>
        </w:numPr>
        <w:shd w:val="clear" w:color="auto" w:fill="auto"/>
        <w:tabs>
          <w:tab w:val="left" w:pos="-709"/>
          <w:tab w:val="left" w:pos="851"/>
        </w:tabs>
        <w:spacing w:line="240" w:lineRule="auto"/>
        <w:ind w:left="567" w:hanging="425"/>
        <w:jc w:val="both"/>
        <w:rPr>
          <w:b w:val="0"/>
          <w:color w:val="auto"/>
        </w:rPr>
      </w:pPr>
      <w:r w:rsidRPr="00676E92">
        <w:rPr>
          <w:b w:val="0"/>
          <w:color w:val="auto"/>
        </w:rPr>
        <w:t xml:space="preserve">96-100 </w:t>
      </w:r>
      <w:r w:rsidR="00DA4790" w:rsidRPr="00676E92">
        <w:rPr>
          <w:b w:val="0"/>
          <w:color w:val="auto"/>
        </w:rPr>
        <w:t>Skierniewice, ul. Konstytucji 3 Maja 1/3,</w:t>
      </w:r>
    </w:p>
    <w:p w:rsidR="002C598F" w:rsidRPr="00676E92" w:rsidRDefault="00AE0E3B" w:rsidP="00F73972">
      <w:pPr>
        <w:pStyle w:val="Nagwek20"/>
        <w:keepNext/>
        <w:keepLines/>
        <w:numPr>
          <w:ilvl w:val="0"/>
          <w:numId w:val="14"/>
        </w:numPr>
        <w:shd w:val="clear" w:color="auto" w:fill="auto"/>
        <w:tabs>
          <w:tab w:val="left" w:pos="-709"/>
          <w:tab w:val="left" w:pos="851"/>
        </w:tabs>
        <w:spacing w:line="240" w:lineRule="auto"/>
        <w:ind w:left="567" w:hanging="425"/>
        <w:jc w:val="both"/>
        <w:rPr>
          <w:b w:val="0"/>
          <w:color w:val="auto"/>
        </w:rPr>
      </w:pPr>
      <w:r w:rsidRPr="00676E92">
        <w:rPr>
          <w:b w:val="0"/>
          <w:color w:val="auto"/>
        </w:rPr>
        <w:t xml:space="preserve">24-100 </w:t>
      </w:r>
      <w:r w:rsidR="00DA4790" w:rsidRPr="00676E92">
        <w:rPr>
          <w:b w:val="0"/>
          <w:color w:val="auto"/>
        </w:rPr>
        <w:t>Puławy, ul. Kazimierska 2A.</w:t>
      </w:r>
    </w:p>
    <w:p w:rsidR="005A7A9B" w:rsidRPr="00676E92" w:rsidRDefault="005A7A9B" w:rsidP="00217E26">
      <w:pPr>
        <w:pStyle w:val="Teksttreci0"/>
        <w:shd w:val="clear" w:color="auto" w:fill="auto"/>
        <w:spacing w:line="240" w:lineRule="auto"/>
        <w:rPr>
          <w:color w:val="auto"/>
        </w:rPr>
      </w:pPr>
    </w:p>
    <w:p w:rsidR="002C598F" w:rsidRPr="00676E92" w:rsidRDefault="00DA4790" w:rsidP="00217E2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360" w:hanging="360"/>
        <w:jc w:val="both"/>
        <w:rPr>
          <w:color w:val="auto"/>
        </w:rPr>
      </w:pPr>
      <w:bookmarkStart w:id="5" w:name="bookmark5"/>
      <w:r w:rsidRPr="00676E92">
        <w:rPr>
          <w:color w:val="auto"/>
        </w:rPr>
        <w:t>Termin realizacji zamówienia:</w:t>
      </w:r>
      <w:bookmarkEnd w:id="5"/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left="567"/>
        <w:rPr>
          <w:color w:val="auto"/>
        </w:rPr>
      </w:pPr>
      <w:r w:rsidRPr="00676E92">
        <w:rPr>
          <w:color w:val="auto"/>
        </w:rPr>
        <w:t>Wykonawca będzie realizować zamówienie sukcesywnie w ciągu 12 miesięcy od dnia zawarcia umowy, według bieżących potrzeb zgłaszanych przez Zamawiającego lub do wyczerpania wartości umowy (z zastrzeżeniem prawa opcji). Dostawy zamówień</w:t>
      </w:r>
      <w:r w:rsidR="00EC1344" w:rsidRPr="00676E92">
        <w:rPr>
          <w:color w:val="auto"/>
        </w:rPr>
        <w:t xml:space="preserve"> </w:t>
      </w:r>
      <w:r w:rsidRPr="00676E92">
        <w:rPr>
          <w:color w:val="auto"/>
        </w:rPr>
        <w:t>szczegółowych będą realizowane w terminie do 7 dni roboczych od dnia złożenia zamówienia.</w:t>
      </w:r>
    </w:p>
    <w:p w:rsidR="005A7A9B" w:rsidRPr="00676E92" w:rsidRDefault="005A7A9B" w:rsidP="00217E26">
      <w:pPr>
        <w:pStyle w:val="Teksttreci0"/>
        <w:shd w:val="clear" w:color="auto" w:fill="auto"/>
        <w:spacing w:line="240" w:lineRule="auto"/>
        <w:ind w:firstLine="360"/>
        <w:rPr>
          <w:color w:val="auto"/>
        </w:rPr>
      </w:pPr>
    </w:p>
    <w:p w:rsidR="002C598F" w:rsidRPr="00676E92" w:rsidRDefault="00DA4790" w:rsidP="00217E26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left="0"/>
        <w:jc w:val="both"/>
        <w:rPr>
          <w:color w:val="auto"/>
        </w:rPr>
      </w:pPr>
      <w:bookmarkStart w:id="6" w:name="bookmark6"/>
      <w:r w:rsidRPr="00676E92">
        <w:rPr>
          <w:color w:val="auto"/>
        </w:rPr>
        <w:t>Wymagania dotyczące wadium</w:t>
      </w:r>
      <w:bookmarkEnd w:id="6"/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left="567"/>
        <w:rPr>
          <w:color w:val="auto"/>
        </w:rPr>
      </w:pPr>
      <w:r w:rsidRPr="00676E92">
        <w:rPr>
          <w:color w:val="auto"/>
        </w:rPr>
        <w:t>Zamawiający nie wymaga wniesienia wadium.</w:t>
      </w:r>
    </w:p>
    <w:p w:rsidR="0090276E" w:rsidRPr="00676E92" w:rsidRDefault="0090276E" w:rsidP="00217E26">
      <w:pPr>
        <w:pStyle w:val="Teksttreci0"/>
        <w:shd w:val="clear" w:color="auto" w:fill="auto"/>
        <w:spacing w:line="240" w:lineRule="auto"/>
        <w:ind w:left="567"/>
        <w:rPr>
          <w:color w:val="auto"/>
        </w:rPr>
      </w:pPr>
    </w:p>
    <w:p w:rsidR="0090276E" w:rsidRPr="00676E92" w:rsidRDefault="0090276E" w:rsidP="00217E26">
      <w:pPr>
        <w:pStyle w:val="Tekstpodstawowywcity"/>
        <w:numPr>
          <w:ilvl w:val="0"/>
          <w:numId w:val="1"/>
        </w:numPr>
        <w:ind w:left="567" w:hanging="425"/>
        <w:jc w:val="both"/>
        <w:rPr>
          <w:b/>
        </w:rPr>
      </w:pPr>
      <w:r w:rsidRPr="00676E92">
        <w:rPr>
          <w:b/>
          <w:bCs/>
        </w:rPr>
        <w:lastRenderedPageBreak/>
        <w:t>Warunki udziału w postępowaniu:</w:t>
      </w:r>
    </w:p>
    <w:p w:rsidR="0090276E" w:rsidRPr="00676E92" w:rsidRDefault="0090276E" w:rsidP="00217E26">
      <w:pPr>
        <w:pStyle w:val="Akapitzlist"/>
        <w:widowControl w:val="0"/>
        <w:numPr>
          <w:ilvl w:val="1"/>
          <w:numId w:val="1"/>
        </w:numPr>
        <w:suppressAutoHyphens/>
        <w:ind w:left="284" w:hanging="142"/>
        <w:contextualSpacing/>
      </w:pPr>
      <w:r w:rsidRPr="00676E92">
        <w:t>1.  W</w:t>
      </w:r>
      <w:r w:rsidRPr="00676E92">
        <w:rPr>
          <w:spacing w:val="1"/>
        </w:rPr>
        <w:t xml:space="preserve"> </w:t>
      </w:r>
      <w:r w:rsidRPr="00676E92">
        <w:rPr>
          <w:spacing w:val="-1"/>
        </w:rPr>
        <w:t>postępowaniu</w:t>
      </w:r>
      <w:r w:rsidRPr="00676E92">
        <w:t xml:space="preserve"> </w:t>
      </w:r>
      <w:r w:rsidRPr="00676E92">
        <w:rPr>
          <w:spacing w:val="-2"/>
        </w:rPr>
        <w:t>mogą</w:t>
      </w:r>
      <w:r w:rsidRPr="00676E92">
        <w:t xml:space="preserve"> wziąć </w:t>
      </w:r>
      <w:r w:rsidRPr="00676E92">
        <w:rPr>
          <w:spacing w:val="-1"/>
        </w:rPr>
        <w:t>udział</w:t>
      </w:r>
      <w:r w:rsidRPr="00676E92">
        <w:rPr>
          <w:spacing w:val="2"/>
        </w:rPr>
        <w:t xml:space="preserve"> </w:t>
      </w:r>
      <w:r w:rsidRPr="00676E92">
        <w:rPr>
          <w:spacing w:val="-1"/>
        </w:rPr>
        <w:t>podmioty,</w:t>
      </w:r>
      <w:r w:rsidRPr="00676E92">
        <w:t xml:space="preserve"> </w:t>
      </w:r>
      <w:r w:rsidRPr="00676E92">
        <w:rPr>
          <w:spacing w:val="-1"/>
        </w:rPr>
        <w:t>które:</w:t>
      </w:r>
    </w:p>
    <w:p w:rsidR="0090276E" w:rsidRPr="00676E92" w:rsidRDefault="0090276E" w:rsidP="00F73972">
      <w:pPr>
        <w:pStyle w:val="Akapitzlist"/>
        <w:numPr>
          <w:ilvl w:val="0"/>
          <w:numId w:val="16"/>
        </w:numPr>
        <w:tabs>
          <w:tab w:val="left" w:pos="709"/>
        </w:tabs>
        <w:suppressAutoHyphens/>
        <w:ind w:left="851" w:right="110" w:hanging="284"/>
        <w:contextualSpacing/>
        <w:jc w:val="both"/>
      </w:pPr>
      <w:r w:rsidRPr="00676E92">
        <w:t>posiadają uprawnienia do wykonywania określonej działalności lub czynności,</w:t>
      </w:r>
    </w:p>
    <w:p w:rsidR="0090276E" w:rsidRPr="00676E92" w:rsidRDefault="0090276E" w:rsidP="00F73972">
      <w:pPr>
        <w:pStyle w:val="Akapitzlist"/>
        <w:numPr>
          <w:ilvl w:val="0"/>
          <w:numId w:val="16"/>
        </w:numPr>
        <w:tabs>
          <w:tab w:val="left" w:pos="709"/>
        </w:tabs>
        <w:suppressAutoHyphens/>
        <w:ind w:left="851" w:right="110" w:hanging="284"/>
        <w:contextualSpacing/>
        <w:jc w:val="both"/>
      </w:pPr>
      <w:r w:rsidRPr="00676E92">
        <w:t>posiadają odpowiednie doświadczenie do wykonania przedmiotu zamówienia;</w:t>
      </w:r>
    </w:p>
    <w:p w:rsidR="0090276E" w:rsidRPr="00676E92" w:rsidRDefault="0090276E" w:rsidP="00F73972">
      <w:pPr>
        <w:pStyle w:val="Tekstpodstawowywcity"/>
        <w:numPr>
          <w:ilvl w:val="0"/>
          <w:numId w:val="16"/>
        </w:numPr>
        <w:ind w:left="851" w:hanging="284"/>
        <w:jc w:val="both"/>
        <w:rPr>
          <w:b/>
        </w:rPr>
      </w:pPr>
      <w:r w:rsidRPr="00676E92">
        <w:t>posiada odpowiedni potencjał techniczny i osobowy do wykonania przedmiotu zamówienia;</w:t>
      </w:r>
    </w:p>
    <w:p w:rsidR="0090276E" w:rsidRPr="00676E92" w:rsidRDefault="0090276E" w:rsidP="00F73972">
      <w:pPr>
        <w:pStyle w:val="Akapitzlist"/>
        <w:numPr>
          <w:ilvl w:val="0"/>
          <w:numId w:val="16"/>
        </w:numPr>
        <w:tabs>
          <w:tab w:val="left" w:pos="709"/>
        </w:tabs>
        <w:suppressAutoHyphens/>
        <w:ind w:left="851" w:right="110" w:hanging="284"/>
        <w:contextualSpacing/>
        <w:jc w:val="both"/>
      </w:pPr>
      <w:r w:rsidRPr="00676E92">
        <w:t>znajdują się w sytuacji ekonomicznej i finansowej zapewniającej wykonanie zamówienia.</w:t>
      </w:r>
    </w:p>
    <w:p w:rsidR="0090276E" w:rsidRPr="00676E92" w:rsidRDefault="0090276E" w:rsidP="00217E26">
      <w:pPr>
        <w:ind w:left="567"/>
        <w:contextualSpacing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 xml:space="preserve">Wykonawca zobowiązany jest dołączyć do oferty oświadczenie o spełnieniu warunków udziału w postępowaniu zgodne ze wzorem stanowiącym załącznik nr </w:t>
      </w:r>
      <w:r w:rsidR="00CE0218" w:rsidRPr="00676E92">
        <w:rPr>
          <w:rFonts w:ascii="Times New Roman" w:hAnsi="Times New Roman" w:cs="Times New Roman"/>
          <w:color w:val="auto"/>
        </w:rPr>
        <w:t>4</w:t>
      </w:r>
      <w:r w:rsidRPr="00676E92">
        <w:rPr>
          <w:rFonts w:ascii="Times New Roman" w:hAnsi="Times New Roman" w:cs="Times New Roman"/>
          <w:color w:val="auto"/>
        </w:rPr>
        <w:t xml:space="preserve"> do zapytania.</w:t>
      </w:r>
    </w:p>
    <w:p w:rsidR="0090276E" w:rsidRPr="00676E92" w:rsidRDefault="0090276E" w:rsidP="00F73972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suppressAutoHyphens/>
        <w:ind w:left="567" w:right="110" w:hanging="283"/>
        <w:contextualSpacing/>
        <w:jc w:val="both"/>
      </w:pPr>
      <w:r w:rsidRPr="00676E92">
        <w:t>O udzielenie zamówienia nie mogą się ubiegać Wykonawcy powiązani z Zamawiającym osobowo lub kapitałowo.</w:t>
      </w:r>
    </w:p>
    <w:p w:rsidR="0090276E" w:rsidRPr="00676E92" w:rsidRDefault="0090276E" w:rsidP="00217E26">
      <w:pPr>
        <w:ind w:left="567" w:right="110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90276E" w:rsidRPr="00676E92" w:rsidRDefault="0090276E" w:rsidP="00F73972">
      <w:pPr>
        <w:numPr>
          <w:ilvl w:val="0"/>
          <w:numId w:val="15"/>
        </w:numPr>
        <w:tabs>
          <w:tab w:val="left" w:pos="851"/>
        </w:tabs>
        <w:ind w:left="851" w:right="110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uczestniczeniu w spółce jako wspólnik spółki cywilnej lub spółki osobowej,</w:t>
      </w:r>
    </w:p>
    <w:p w:rsidR="0090276E" w:rsidRPr="00676E92" w:rsidRDefault="0090276E" w:rsidP="00F73972">
      <w:pPr>
        <w:numPr>
          <w:ilvl w:val="0"/>
          <w:numId w:val="15"/>
        </w:numPr>
        <w:tabs>
          <w:tab w:val="left" w:pos="851"/>
          <w:tab w:val="left" w:pos="965"/>
        </w:tabs>
        <w:ind w:left="851" w:right="110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posiadaniu co najmniej 10% udziałów lub akcji, o ile niższy próg nie wynika z przepisów prawa lub nie został określony przez IZ PO.</w:t>
      </w:r>
    </w:p>
    <w:p w:rsidR="0090276E" w:rsidRPr="00676E92" w:rsidRDefault="0090276E" w:rsidP="00F73972">
      <w:pPr>
        <w:numPr>
          <w:ilvl w:val="0"/>
          <w:numId w:val="15"/>
        </w:numPr>
        <w:tabs>
          <w:tab w:val="left" w:pos="851"/>
        </w:tabs>
        <w:ind w:left="851" w:right="110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pełnieniu funkcji członka organu nadzorczego lub zarządzającego prokurenta, pełnomocnika</w:t>
      </w:r>
    </w:p>
    <w:p w:rsidR="0090276E" w:rsidRPr="00676E92" w:rsidRDefault="0090276E" w:rsidP="00F73972">
      <w:pPr>
        <w:numPr>
          <w:ilvl w:val="0"/>
          <w:numId w:val="15"/>
        </w:numPr>
        <w:tabs>
          <w:tab w:val="left" w:pos="851"/>
        </w:tabs>
        <w:ind w:left="851" w:right="110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90276E" w:rsidRPr="00676E92" w:rsidRDefault="0090276E" w:rsidP="00217E26">
      <w:pPr>
        <w:tabs>
          <w:tab w:val="left" w:pos="567"/>
        </w:tabs>
        <w:ind w:left="567" w:right="110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 xml:space="preserve">Wykonawca zobowiązany jest dołączyć do oferty oświadczenie o braku ww. powiązań zgodnie ze wzorem stanowiącym załącznik nr </w:t>
      </w:r>
      <w:r w:rsidR="00CE0218" w:rsidRPr="00676E92">
        <w:rPr>
          <w:rFonts w:ascii="Times New Roman" w:hAnsi="Times New Roman" w:cs="Times New Roman"/>
          <w:color w:val="auto"/>
        </w:rPr>
        <w:t>3</w:t>
      </w:r>
      <w:r w:rsidRPr="00676E92">
        <w:rPr>
          <w:rFonts w:ascii="Times New Roman" w:hAnsi="Times New Roman" w:cs="Times New Roman"/>
          <w:color w:val="auto"/>
        </w:rPr>
        <w:t xml:space="preserve"> do zapytania.</w:t>
      </w:r>
    </w:p>
    <w:p w:rsidR="0090276E" w:rsidRPr="00676E92" w:rsidRDefault="0090276E" w:rsidP="00F73972">
      <w:pPr>
        <w:widowControl/>
        <w:numPr>
          <w:ilvl w:val="0"/>
          <w:numId w:val="18"/>
        </w:numPr>
        <w:tabs>
          <w:tab w:val="left" w:pos="709"/>
        </w:tabs>
        <w:ind w:left="567" w:right="110" w:hanging="283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Złożone oświadczenia i dokumenty powinny potwierdzać spełnienie przez Wykonawcę warunków udziału w postępowaniu na dzień złożenia oferty.</w:t>
      </w:r>
    </w:p>
    <w:p w:rsidR="0090276E" w:rsidRPr="00676E92" w:rsidRDefault="0090276E" w:rsidP="00F73972">
      <w:pPr>
        <w:widowControl/>
        <w:numPr>
          <w:ilvl w:val="0"/>
          <w:numId w:val="18"/>
        </w:numPr>
        <w:tabs>
          <w:tab w:val="left" w:pos="567"/>
        </w:tabs>
        <w:ind w:left="567" w:right="110" w:hanging="283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Ocena spełniania powyższych warunków dokonana zostanie zgodnie z formułą „spełnia / nie spełnia”, na podstawie oświadczeń złożonych przez Wykonawcę wg. wzorów stanowiących załącznik nr 3, 4 do niniejszego Zapytania ofertowego.</w:t>
      </w:r>
    </w:p>
    <w:p w:rsidR="0090276E" w:rsidRPr="00676E92" w:rsidRDefault="0090276E" w:rsidP="00F73972">
      <w:pPr>
        <w:widowControl/>
        <w:numPr>
          <w:ilvl w:val="0"/>
          <w:numId w:val="18"/>
        </w:numPr>
        <w:tabs>
          <w:tab w:val="left" w:pos="567"/>
        </w:tabs>
        <w:ind w:left="567" w:right="110" w:hanging="283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W przypadku, gdy w postępowaniu występują Wykonawcy wspólnie ubiegający się o udzielenie zamówienia, spełnienie warunków udziału w postępowaniu, spełnienie warunków dotyczących posiadania niezbędnej wiedzy i doświadczenia, dysponowania odpowiednimi osobami zdolnymi do wykonania zamówienia, oceniane będzie wspólnie.</w:t>
      </w:r>
    </w:p>
    <w:p w:rsidR="0090276E" w:rsidRPr="00676E92" w:rsidRDefault="0090276E" w:rsidP="00F73972">
      <w:pPr>
        <w:widowControl/>
        <w:numPr>
          <w:ilvl w:val="0"/>
          <w:numId w:val="18"/>
        </w:numPr>
        <w:tabs>
          <w:tab w:val="left" w:pos="567"/>
        </w:tabs>
        <w:ind w:left="567" w:right="110" w:hanging="283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Warunki dotyczące braku powiązań osobowych lub kapitałowych z Zamawiającym każdy z Wykonawców występujących wspólnie o udzielenie zamówienia musi spełniać samodzielnie.</w:t>
      </w:r>
    </w:p>
    <w:p w:rsidR="00A4159E" w:rsidRPr="00676E92" w:rsidRDefault="00A4159E" w:rsidP="00217E26">
      <w:pPr>
        <w:widowControl/>
        <w:tabs>
          <w:tab w:val="left" w:pos="567"/>
        </w:tabs>
        <w:ind w:left="567" w:right="110"/>
        <w:jc w:val="both"/>
        <w:rPr>
          <w:rFonts w:ascii="Times New Roman" w:hAnsi="Times New Roman" w:cs="Times New Roman"/>
          <w:color w:val="auto"/>
        </w:rPr>
      </w:pPr>
    </w:p>
    <w:p w:rsidR="00A4159E" w:rsidRPr="00676E92" w:rsidRDefault="00A4159E" w:rsidP="00F73972">
      <w:pPr>
        <w:pStyle w:val="Akapitzlist"/>
        <w:numPr>
          <w:ilvl w:val="0"/>
          <w:numId w:val="21"/>
        </w:numPr>
        <w:tabs>
          <w:tab w:val="left" w:pos="0"/>
        </w:tabs>
        <w:suppressAutoHyphens/>
        <w:ind w:left="567" w:hanging="141"/>
        <w:contextualSpacing/>
        <w:jc w:val="both"/>
        <w:rPr>
          <w:rStyle w:val="Pogrubienie"/>
        </w:rPr>
      </w:pPr>
      <w:r w:rsidRPr="00676E92">
        <w:rPr>
          <w:rStyle w:val="Pogrubienie"/>
        </w:rPr>
        <w:t>Dokumenty, które Wykonawca jest zobowiązany załączyć do oferty</w:t>
      </w:r>
    </w:p>
    <w:p w:rsidR="00A4159E" w:rsidRPr="00676E92" w:rsidRDefault="00A4159E" w:rsidP="00EC1344">
      <w:pPr>
        <w:pStyle w:val="Teksttreci0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Wykonawca, składając ofertę, zobowiązany jest złożyć formularz oferty (pod rygorem nieważności w formie pisemnej), sporządzony według wzoru stanowiącego załącznik  nr 1 do Zapytania ofertowego.</w:t>
      </w:r>
    </w:p>
    <w:p w:rsidR="00A4159E" w:rsidRPr="00676E92" w:rsidRDefault="00A4159E" w:rsidP="00EC1344">
      <w:pPr>
        <w:pStyle w:val="Teksttreci0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Wraz z formularzem oferta, Wykonawca zobowiązany jest złożyć:</w:t>
      </w:r>
    </w:p>
    <w:p w:rsidR="00A4159E" w:rsidRPr="00676E92" w:rsidRDefault="00A4159E" w:rsidP="001B2458">
      <w:pPr>
        <w:pStyle w:val="Teksttreci0"/>
        <w:numPr>
          <w:ilvl w:val="0"/>
          <w:numId w:val="19"/>
        </w:numPr>
        <w:shd w:val="clear" w:color="auto" w:fill="auto"/>
        <w:tabs>
          <w:tab w:val="left" w:pos="709"/>
        </w:tabs>
        <w:spacing w:line="240" w:lineRule="auto"/>
        <w:ind w:left="851" w:hanging="284"/>
        <w:rPr>
          <w:color w:val="auto"/>
        </w:rPr>
      </w:pPr>
      <w:r w:rsidRPr="00676E92">
        <w:rPr>
          <w:color w:val="auto"/>
        </w:rPr>
        <w:t>Formularz cenowy;</w:t>
      </w:r>
    </w:p>
    <w:p w:rsidR="00A4159E" w:rsidRPr="00676E92" w:rsidRDefault="00A4159E" w:rsidP="001B2458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134" w:hanging="283"/>
        <w:contextualSpacing/>
        <w:jc w:val="both"/>
      </w:pPr>
      <w:r w:rsidRPr="00676E92">
        <w:t>Wykonawca zobowiązany jest wypełnić kolumnę: cena jednostkowa, wartość netto, stawka VAT, wartość brutto oraz oferowany produkt;</w:t>
      </w:r>
    </w:p>
    <w:p w:rsidR="00A4159E" w:rsidRPr="00676E92" w:rsidRDefault="00A4159E" w:rsidP="001B2458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134" w:hanging="283"/>
        <w:contextualSpacing/>
        <w:jc w:val="both"/>
      </w:pPr>
      <w:r w:rsidRPr="00676E92">
        <w:t>w przypadku składania oferty na część zamówienia należy wypełnić wyłącznie tabelę, która odpowiada oferowanej części zamówienia, pozostałe tabele należy pozostawić niewypełnione;</w:t>
      </w:r>
    </w:p>
    <w:p w:rsidR="00A4159E" w:rsidRPr="00676E92" w:rsidRDefault="00A4159E" w:rsidP="001B2458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134" w:hanging="283"/>
        <w:contextualSpacing/>
        <w:jc w:val="both"/>
      </w:pPr>
      <w:r w:rsidRPr="00676E92">
        <w:lastRenderedPageBreak/>
        <w:t>składając ofertę na jedną albo kilka części zamówienia Wykonawca może załączyć do oferty tabele odpowiadające tylko oferowanym częściom, nie załączając tabel nieuzupełnionych;</w:t>
      </w:r>
    </w:p>
    <w:p w:rsidR="00A4159E" w:rsidRPr="00676E92" w:rsidRDefault="00A4159E" w:rsidP="001B2458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134" w:hanging="283"/>
        <w:contextualSpacing/>
        <w:jc w:val="both"/>
      </w:pPr>
      <w:r w:rsidRPr="00676E92">
        <w:t>w przypadku poszczególnych części zamówienia należy wycenić wszystkie pozycje wchodzące w zakres danej części. Brak dokonania wyceny wszystkich pozycji spowoduje odrzucenie oferty.</w:t>
      </w:r>
    </w:p>
    <w:p w:rsidR="00A4159E" w:rsidRPr="00676E92" w:rsidRDefault="00A4159E" w:rsidP="001B2458">
      <w:pPr>
        <w:pStyle w:val="Teksttreci0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left="851" w:hanging="284"/>
        <w:rPr>
          <w:color w:val="auto"/>
        </w:rPr>
      </w:pPr>
      <w:r w:rsidRPr="00676E92">
        <w:rPr>
          <w:color w:val="auto"/>
        </w:rPr>
        <w:t>Oświadczenie o braku powiązań osobowych lub kapitałowych pomiędzy Wykonawcą a Zamawiającym, sporządzone wg. wzoru stanowiącego załącznik nr 3 do Zapytania ofertowego;</w:t>
      </w:r>
    </w:p>
    <w:p w:rsidR="00A4159E" w:rsidRPr="00676E92" w:rsidRDefault="00A4159E" w:rsidP="001B2458">
      <w:pPr>
        <w:pStyle w:val="Teksttreci0"/>
        <w:numPr>
          <w:ilvl w:val="0"/>
          <w:numId w:val="19"/>
        </w:numPr>
        <w:shd w:val="clear" w:color="auto" w:fill="auto"/>
        <w:spacing w:line="240" w:lineRule="auto"/>
        <w:ind w:left="851" w:hanging="284"/>
        <w:rPr>
          <w:color w:val="auto"/>
        </w:rPr>
      </w:pPr>
      <w:r w:rsidRPr="00676E92">
        <w:rPr>
          <w:color w:val="auto"/>
        </w:rPr>
        <w:t>Oświadczenie o spełnianiu warunków udziału w postępowaniu, sporządzone wg. wzoru stanowiącego załącznik nr 4 do Zapytania ofertowego.</w:t>
      </w:r>
    </w:p>
    <w:p w:rsidR="00A4159E" w:rsidRPr="00676E92" w:rsidRDefault="00A4159E" w:rsidP="001B2458">
      <w:pPr>
        <w:pStyle w:val="Teksttreci0"/>
        <w:numPr>
          <w:ilvl w:val="0"/>
          <w:numId w:val="8"/>
        </w:numPr>
        <w:shd w:val="clear" w:color="auto" w:fill="auto"/>
        <w:tabs>
          <w:tab w:val="left" w:pos="851"/>
          <w:tab w:val="left" w:pos="1109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Zamawiający zastrzega sobie prawo do wglądu do dokumentów potwierdzających uprawnienia niezbędne do realizacji niniejszego zamówienia.</w:t>
      </w:r>
    </w:p>
    <w:p w:rsidR="005A7A9B" w:rsidRPr="00676E92" w:rsidRDefault="005A7A9B" w:rsidP="00217E26">
      <w:pPr>
        <w:pStyle w:val="Teksttreci0"/>
        <w:shd w:val="clear" w:color="auto" w:fill="auto"/>
        <w:spacing w:line="240" w:lineRule="auto"/>
        <w:rPr>
          <w:color w:val="auto"/>
        </w:rPr>
      </w:pPr>
    </w:p>
    <w:p w:rsidR="002C598F" w:rsidRPr="00676E92" w:rsidRDefault="00A4159E" w:rsidP="0057261D">
      <w:pPr>
        <w:pStyle w:val="Nagwek20"/>
        <w:keepNext/>
        <w:keepLines/>
        <w:numPr>
          <w:ilvl w:val="0"/>
          <w:numId w:val="22"/>
        </w:numPr>
        <w:shd w:val="clear" w:color="auto" w:fill="auto"/>
        <w:tabs>
          <w:tab w:val="left" w:pos="567"/>
        </w:tabs>
        <w:spacing w:line="240" w:lineRule="auto"/>
        <w:ind w:left="284" w:hanging="284"/>
        <w:jc w:val="both"/>
        <w:rPr>
          <w:color w:val="auto"/>
        </w:rPr>
      </w:pPr>
      <w:bookmarkStart w:id="7" w:name="bookmark7"/>
      <w:r w:rsidRPr="00676E92">
        <w:rPr>
          <w:color w:val="auto"/>
        </w:rPr>
        <w:t>Opis sposobu obliczenia c</w:t>
      </w:r>
      <w:r w:rsidR="00DA4790" w:rsidRPr="00676E92">
        <w:rPr>
          <w:color w:val="auto"/>
        </w:rPr>
        <w:t>en</w:t>
      </w:r>
      <w:r w:rsidRPr="00676E92">
        <w:rPr>
          <w:color w:val="auto"/>
        </w:rPr>
        <w:t>y</w:t>
      </w:r>
      <w:bookmarkEnd w:id="7"/>
    </w:p>
    <w:p w:rsidR="008C71E8" w:rsidRPr="00676E92" w:rsidRDefault="008C71E8" w:rsidP="0057261D">
      <w:pPr>
        <w:pStyle w:val="Nagwek20"/>
        <w:keepNext/>
        <w:keepLines/>
        <w:numPr>
          <w:ilvl w:val="0"/>
          <w:numId w:val="23"/>
        </w:numPr>
        <w:shd w:val="clear" w:color="auto" w:fill="auto"/>
        <w:tabs>
          <w:tab w:val="left" w:pos="567"/>
        </w:tabs>
        <w:spacing w:line="240" w:lineRule="auto"/>
        <w:ind w:left="567" w:hanging="283"/>
        <w:jc w:val="both"/>
        <w:rPr>
          <w:b w:val="0"/>
          <w:color w:val="auto"/>
        </w:rPr>
      </w:pPr>
      <w:r w:rsidRPr="00676E92">
        <w:rPr>
          <w:b w:val="0"/>
          <w:color w:val="auto"/>
        </w:rPr>
        <w:t>Cena oferty winna być wyrażona w PLN z dokładnością do dwóch miejsc po przecinku i obejmować wszystkie koszty niezbędne do realizacji zamówienia podatek VAT, sprzedaż, dostawę, wniesienie i wszelkie inne koszty niezbędne do realizacji zamówienia.</w:t>
      </w:r>
    </w:p>
    <w:p w:rsidR="002C598F" w:rsidRPr="00676E92" w:rsidRDefault="00DA4790" w:rsidP="0057261D">
      <w:pPr>
        <w:pStyle w:val="Nagwek20"/>
        <w:keepNext/>
        <w:keepLines/>
        <w:numPr>
          <w:ilvl w:val="0"/>
          <w:numId w:val="23"/>
        </w:numPr>
        <w:shd w:val="clear" w:color="auto" w:fill="auto"/>
        <w:tabs>
          <w:tab w:val="left" w:pos="567"/>
        </w:tabs>
        <w:spacing w:line="240" w:lineRule="auto"/>
        <w:ind w:left="567" w:hanging="283"/>
        <w:jc w:val="both"/>
        <w:rPr>
          <w:b w:val="0"/>
          <w:color w:val="auto"/>
        </w:rPr>
      </w:pPr>
      <w:r w:rsidRPr="00676E92">
        <w:rPr>
          <w:b w:val="0"/>
          <w:color w:val="auto"/>
        </w:rPr>
        <w:t>Cenę oferty należy obliczyć na podstawie formularza cenowego</w:t>
      </w:r>
      <w:r w:rsidR="008C71E8" w:rsidRPr="00676E92">
        <w:rPr>
          <w:b w:val="0"/>
          <w:color w:val="auto"/>
        </w:rPr>
        <w:t xml:space="preserve"> stanowiącego załącznik </w:t>
      </w:r>
      <w:r w:rsidR="008C71E8" w:rsidRPr="00676E92">
        <w:rPr>
          <w:b w:val="0"/>
          <w:color w:val="auto"/>
        </w:rPr>
        <w:br/>
        <w:t xml:space="preserve">nr 2 </w:t>
      </w:r>
      <w:r w:rsidRPr="00676E92">
        <w:rPr>
          <w:b w:val="0"/>
          <w:color w:val="auto"/>
        </w:rPr>
        <w:t>umieszczając ceny netto, brutto i podatek VAT dla każdej pozycji. Obliczona suma poszczególnych wartości musi odpowiadać kwocie umieszczonej na formularzu „Oferta”.</w:t>
      </w:r>
    </w:p>
    <w:p w:rsidR="008C71E8" w:rsidRPr="00676E92" w:rsidRDefault="008C71E8" w:rsidP="0057261D">
      <w:pPr>
        <w:widowControl/>
        <w:numPr>
          <w:ilvl w:val="0"/>
          <w:numId w:val="2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 xml:space="preserve">Nie dopuszcza się wariantowości cen. </w:t>
      </w:r>
    </w:p>
    <w:p w:rsidR="008C71E8" w:rsidRPr="00676E92" w:rsidRDefault="008C71E8" w:rsidP="0057261D">
      <w:pPr>
        <w:widowControl/>
        <w:numPr>
          <w:ilvl w:val="0"/>
          <w:numId w:val="2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Cena opisana w ust. 1 i 2 jest ceną ostateczną.</w:t>
      </w:r>
    </w:p>
    <w:p w:rsidR="008C71E8" w:rsidRPr="00676E92" w:rsidRDefault="008C71E8" w:rsidP="0057261D">
      <w:pPr>
        <w:widowControl/>
        <w:numPr>
          <w:ilvl w:val="0"/>
          <w:numId w:val="2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Cena podana przez Wykonawcę nie będzie podlegała zmianom przez okres realizacji zamówienia, niezależnie od wszelkich czynników.</w:t>
      </w:r>
    </w:p>
    <w:p w:rsidR="002C598F" w:rsidRPr="00676E92" w:rsidRDefault="00DA4790" w:rsidP="0057261D">
      <w:pPr>
        <w:pStyle w:val="Nagwek20"/>
        <w:keepNext/>
        <w:keepLines/>
        <w:numPr>
          <w:ilvl w:val="0"/>
          <w:numId w:val="23"/>
        </w:numPr>
        <w:shd w:val="clear" w:color="auto" w:fill="auto"/>
        <w:tabs>
          <w:tab w:val="left" w:pos="567"/>
        </w:tabs>
        <w:spacing w:line="240" w:lineRule="auto"/>
        <w:ind w:left="567" w:hanging="283"/>
        <w:jc w:val="both"/>
        <w:rPr>
          <w:b w:val="0"/>
          <w:color w:val="auto"/>
        </w:rPr>
      </w:pPr>
      <w:r w:rsidRPr="00676E92">
        <w:rPr>
          <w:b w:val="0"/>
          <w:color w:val="auto"/>
        </w:rPr>
        <w:t>Jeżeli zaoferowana cena wydaje się rażąco niska, Zamawiający zastrzega sobie możliwość żądania od Wykonawcy wyjaśnień dotyczących zaoferowanej ceny. Wykonawca zobowiązany jest w takim przypadku do wykazania, w tym do złożenia dowodów, że zaoferowana cena nie jest rażąco niska. W przypadku, gdy wykonawca nie złoży stosownych wyjaśnień wraz z dowodami albo złożone wyjaśnienia i dowody są niewystarczające lub wskazują, że zaoferowana cena jest rażąco niska, Zamawiający odrzuci ofertę wykonawcy. Zamawiający będzie badał cenę rażąco niską oraz czyn nieuczciwej konkurencji we wszystkich składnikach ceny.</w:t>
      </w:r>
    </w:p>
    <w:p w:rsidR="008C71E8" w:rsidRPr="00676E92" w:rsidRDefault="008C71E8" w:rsidP="0057261D">
      <w:pPr>
        <w:widowControl/>
        <w:numPr>
          <w:ilvl w:val="0"/>
          <w:numId w:val="2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Prawidłowe ustalenie stawki należnego podatku VAT należy do obowiązków Wykonawcy, zgodnie z obowiązującymi w tym zakresie regulacjami prawnymi. Zastosowanie przez Wykonawcę stawki należnego podatku VAT od towarów i usług niezgodnej z obowiązującymi przepisami spowoduje odrzucenie oferty.</w:t>
      </w:r>
    </w:p>
    <w:p w:rsidR="008C71E8" w:rsidRPr="00676E92" w:rsidRDefault="008C71E8" w:rsidP="0057261D">
      <w:pPr>
        <w:widowControl/>
        <w:numPr>
          <w:ilvl w:val="0"/>
          <w:numId w:val="2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Jeżeli złożono ofertę, której wybór prowadziłby do powstania u Zamawiającego obowiązku podatkowego zgodnie z przepisami o podatku od 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powyższym przypadku Wykonawca podaje w formularzu oferty tylko wartość netto  w odniesieniu do wskazanego zakresu przedmiotu zamówienia.</w:t>
      </w:r>
    </w:p>
    <w:p w:rsidR="005A7A9B" w:rsidRPr="00676E92" w:rsidRDefault="005A7A9B" w:rsidP="00217E26">
      <w:pPr>
        <w:pStyle w:val="Teksttreci0"/>
        <w:shd w:val="clear" w:color="auto" w:fill="auto"/>
        <w:tabs>
          <w:tab w:val="left" w:pos="892"/>
        </w:tabs>
        <w:spacing w:line="240" w:lineRule="auto"/>
        <w:rPr>
          <w:color w:val="auto"/>
        </w:rPr>
      </w:pPr>
    </w:p>
    <w:p w:rsidR="002C598F" w:rsidRPr="00676E92" w:rsidRDefault="00DA4790" w:rsidP="00F73972">
      <w:pPr>
        <w:pStyle w:val="Nagwek20"/>
        <w:keepNext/>
        <w:keepLines/>
        <w:numPr>
          <w:ilvl w:val="0"/>
          <w:numId w:val="22"/>
        </w:numPr>
        <w:shd w:val="clear" w:color="auto" w:fill="auto"/>
        <w:tabs>
          <w:tab w:val="left" w:pos="567"/>
        </w:tabs>
        <w:spacing w:line="240" w:lineRule="auto"/>
        <w:jc w:val="both"/>
        <w:rPr>
          <w:color w:val="auto"/>
        </w:rPr>
      </w:pPr>
      <w:bookmarkStart w:id="8" w:name="bookmark8"/>
      <w:r w:rsidRPr="00676E92">
        <w:rPr>
          <w:color w:val="auto"/>
        </w:rPr>
        <w:t>Sposób przygotowania oferty</w:t>
      </w:r>
      <w:bookmarkEnd w:id="8"/>
    </w:p>
    <w:p w:rsidR="002C598F" w:rsidRPr="00676E92" w:rsidRDefault="00DA4790" w:rsidP="0057261D">
      <w:pPr>
        <w:pStyle w:val="Teksttreci0"/>
        <w:numPr>
          <w:ilvl w:val="0"/>
          <w:numId w:val="6"/>
        </w:numPr>
        <w:shd w:val="clear" w:color="auto" w:fill="auto"/>
        <w:tabs>
          <w:tab w:val="left" w:pos="894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 xml:space="preserve">Każdy Wykonawca może złożyć tylko jedną ofertę. Wykonawca może złożyć ofertę na jedną część zamówienia (pakiet) lub na </w:t>
      </w:r>
      <w:r w:rsidR="00EC1344" w:rsidRPr="00676E92">
        <w:rPr>
          <w:color w:val="auto"/>
        </w:rPr>
        <w:t>trzy</w:t>
      </w:r>
      <w:r w:rsidRPr="00676E92">
        <w:rPr>
          <w:color w:val="auto"/>
        </w:rPr>
        <w:t xml:space="preserve"> części (</w:t>
      </w:r>
      <w:r w:rsidR="00EC1344" w:rsidRPr="00676E92">
        <w:rPr>
          <w:color w:val="auto"/>
        </w:rPr>
        <w:t>3</w:t>
      </w:r>
      <w:r w:rsidRPr="00676E92">
        <w:rPr>
          <w:color w:val="auto"/>
        </w:rPr>
        <w:t xml:space="preserve"> pakiety).</w:t>
      </w:r>
    </w:p>
    <w:p w:rsidR="002C598F" w:rsidRPr="00676E92" w:rsidRDefault="00DA4790" w:rsidP="0057261D">
      <w:pPr>
        <w:pStyle w:val="Teksttreci0"/>
        <w:numPr>
          <w:ilvl w:val="0"/>
          <w:numId w:val="6"/>
        </w:numPr>
        <w:shd w:val="clear" w:color="auto" w:fill="auto"/>
        <w:tabs>
          <w:tab w:val="left" w:pos="914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Oferta musi być złożona w formie pisemnej, zgodnie z wymaganiami opisanymi w niniejszym zapytaniu ofertowym.</w:t>
      </w:r>
    </w:p>
    <w:p w:rsidR="008C71E8" w:rsidRPr="00676E92" w:rsidRDefault="008C71E8" w:rsidP="0057261D">
      <w:pPr>
        <w:pStyle w:val="Teksttreci0"/>
        <w:numPr>
          <w:ilvl w:val="0"/>
          <w:numId w:val="6"/>
        </w:numPr>
        <w:shd w:val="clear" w:color="auto" w:fill="auto"/>
        <w:tabs>
          <w:tab w:val="left" w:pos="851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 xml:space="preserve">Wykonawca może powierzyć wykonanie części zamówienia podwykonawcy. W przypadku, gdy Wykonawca zamierza wykonać część niniejszego zamówienia przy udziale </w:t>
      </w:r>
      <w:r w:rsidRPr="00676E92">
        <w:rPr>
          <w:color w:val="auto"/>
        </w:rPr>
        <w:lastRenderedPageBreak/>
        <w:t>podwykonawców zobowiązany jest do wskazania w ofercie części zamówienia, której wykonanie zamierza powierzyć podwykonawcom oraz podania przez Wykonawcę firm podwykonawców.</w:t>
      </w:r>
    </w:p>
    <w:p w:rsidR="008C71E8" w:rsidRPr="00676E92" w:rsidRDefault="008C71E8" w:rsidP="0057261D">
      <w:pPr>
        <w:pStyle w:val="Teksttreci0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Oferta musi być złożona w formie pisemnej, zgodnie z wymaganiami opisanymi w niniejszym zapytaniu ofertowym wraz z załącznikami nr 1 - 4:</w:t>
      </w:r>
    </w:p>
    <w:p w:rsidR="008C71E8" w:rsidRPr="00676E92" w:rsidRDefault="008C71E8" w:rsidP="00F73972">
      <w:pPr>
        <w:pStyle w:val="Kolorowecieniowanieakcent31"/>
        <w:numPr>
          <w:ilvl w:val="0"/>
          <w:numId w:val="24"/>
        </w:numPr>
        <w:tabs>
          <w:tab w:val="left" w:pos="1134"/>
        </w:tabs>
        <w:ind w:left="851" w:firstLine="0"/>
        <w:jc w:val="both"/>
        <w:rPr>
          <w:bCs/>
        </w:rPr>
      </w:pPr>
      <w:r w:rsidRPr="00676E92">
        <w:rPr>
          <w:bCs/>
        </w:rPr>
        <w:t>załącznik nr 1 - Formularz oferta</w:t>
      </w:r>
    </w:p>
    <w:p w:rsidR="008C71E8" w:rsidRPr="00676E92" w:rsidRDefault="008C71E8" w:rsidP="00F73972">
      <w:pPr>
        <w:pStyle w:val="Kolorowecieniowanieakcent31"/>
        <w:numPr>
          <w:ilvl w:val="0"/>
          <w:numId w:val="24"/>
        </w:numPr>
        <w:tabs>
          <w:tab w:val="left" w:pos="1134"/>
        </w:tabs>
        <w:ind w:left="851" w:firstLine="0"/>
        <w:jc w:val="both"/>
        <w:rPr>
          <w:bCs/>
        </w:rPr>
      </w:pPr>
      <w:r w:rsidRPr="00676E92">
        <w:rPr>
          <w:bCs/>
        </w:rPr>
        <w:t>załącznik nr 2 - Formularz cenowy</w:t>
      </w:r>
    </w:p>
    <w:p w:rsidR="008C71E8" w:rsidRPr="00676E92" w:rsidRDefault="008C71E8" w:rsidP="00F73972">
      <w:pPr>
        <w:pStyle w:val="Kolorowecieniowanieakcent31"/>
        <w:numPr>
          <w:ilvl w:val="0"/>
          <w:numId w:val="24"/>
        </w:numPr>
        <w:tabs>
          <w:tab w:val="left" w:pos="1134"/>
        </w:tabs>
        <w:ind w:left="1134" w:hanging="283"/>
        <w:jc w:val="both"/>
        <w:rPr>
          <w:bCs/>
        </w:rPr>
      </w:pPr>
      <w:r w:rsidRPr="00676E92">
        <w:t>załącznik nr 3 - Oświadczenie o braku powiązań osobowych lub kapitałowych pomiędzy Wykonawcą a Zamawiającym.</w:t>
      </w:r>
    </w:p>
    <w:p w:rsidR="00282121" w:rsidRPr="00676E92" w:rsidRDefault="00282121" w:rsidP="00F73972">
      <w:pPr>
        <w:pStyle w:val="Teksttreci0"/>
        <w:numPr>
          <w:ilvl w:val="0"/>
          <w:numId w:val="24"/>
        </w:numPr>
        <w:shd w:val="clear" w:color="auto" w:fill="auto"/>
        <w:tabs>
          <w:tab w:val="left" w:pos="914"/>
          <w:tab w:val="left" w:pos="1134"/>
        </w:tabs>
        <w:spacing w:line="240" w:lineRule="auto"/>
        <w:ind w:hanging="76"/>
        <w:rPr>
          <w:color w:val="auto"/>
        </w:rPr>
      </w:pPr>
      <w:r w:rsidRPr="00676E92">
        <w:rPr>
          <w:bCs/>
          <w:color w:val="auto"/>
          <w:lang w:eastAsia="ar-SA"/>
        </w:rPr>
        <w:t>załącznik nr 4 - Oświadczenie o spełnieniu warunków udziału w postępowaniu</w:t>
      </w:r>
    </w:p>
    <w:p w:rsidR="002C598F" w:rsidRPr="00676E92" w:rsidRDefault="00DA4790" w:rsidP="0057261D">
      <w:pPr>
        <w:pStyle w:val="Teksttreci0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Ofertę należy sporządzić w języku polskim, w sposób czytelny na komputerze, maszynie lub pismem odręcznym. Wymagane specyfikacją dokumenty i oświadczenia sporządzone w języku obcym powinny być złożone wraz z tłumaczeniem na język polski.</w:t>
      </w:r>
    </w:p>
    <w:p w:rsidR="002C598F" w:rsidRPr="00676E92" w:rsidRDefault="00DA4790" w:rsidP="0057261D">
      <w:pPr>
        <w:pStyle w:val="Teksttreci0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Formularz oferty oraz dokumenty sporządzane przez Wykonawcę powinny być podpisane przez osoby upoważnione do składania oświadczeń woli w imieniu Wykonawcy. Pozostałe dokumenty składane są w oryginale lub kopii poświadczonej za zgodność z oryginałem.</w:t>
      </w:r>
    </w:p>
    <w:p w:rsidR="002C598F" w:rsidRPr="00676E92" w:rsidRDefault="00DA4790" w:rsidP="0057261D">
      <w:pPr>
        <w:pStyle w:val="Teksttreci0"/>
        <w:numPr>
          <w:ilvl w:val="0"/>
          <w:numId w:val="6"/>
        </w:numPr>
        <w:shd w:val="clear" w:color="auto" w:fill="auto"/>
        <w:tabs>
          <w:tab w:val="left" w:pos="567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W przypadku, gdy ofertę podpisują osoby, których upoważnienie do reprezentacji nie wynika z dokumentów rejestrowych załączonych do oferty, wymaga się, aby Wykonawca dołączył do oferty oryginał pełnomocnictwa do podpisania oferty lub jego kopię poświadczoną notarialnie.</w:t>
      </w:r>
    </w:p>
    <w:p w:rsidR="002C598F" w:rsidRPr="00676E92" w:rsidRDefault="00DA4790" w:rsidP="0057261D">
      <w:pPr>
        <w:pStyle w:val="Teksttreci0"/>
        <w:numPr>
          <w:ilvl w:val="0"/>
          <w:numId w:val="6"/>
        </w:numPr>
        <w:shd w:val="clear" w:color="auto" w:fill="auto"/>
        <w:tabs>
          <w:tab w:val="left" w:pos="567"/>
          <w:tab w:val="left" w:pos="944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Wskazane jest, aby wszystkie miejsca, w których Wykonawca naniósł poprawki były parafowane przez osobę podpisującą ofertę.</w:t>
      </w:r>
    </w:p>
    <w:p w:rsidR="00282121" w:rsidRPr="00676E92" w:rsidRDefault="00282121" w:rsidP="0057261D">
      <w:pPr>
        <w:widowControl/>
        <w:numPr>
          <w:ilvl w:val="0"/>
          <w:numId w:val="6"/>
        </w:numPr>
        <w:tabs>
          <w:tab w:val="left" w:pos="567"/>
        </w:tabs>
        <w:ind w:left="567" w:right="102" w:hanging="283"/>
        <w:jc w:val="both"/>
        <w:rPr>
          <w:rFonts w:ascii="Times New Roman" w:eastAsia="Calibri" w:hAnsi="Times New Roman" w:cs="Times New Roman"/>
          <w:color w:val="auto"/>
          <w:shd w:val="clear" w:color="auto" w:fill="FFFFFF"/>
        </w:rPr>
      </w:pPr>
      <w:r w:rsidRPr="00676E92">
        <w:rPr>
          <w:rFonts w:ascii="Times New Roman" w:eastAsia="Calibri" w:hAnsi="Times New Roman" w:cs="Times New Roman"/>
          <w:color w:val="auto"/>
          <w:shd w:val="clear" w:color="auto" w:fill="FFFFFF"/>
        </w:rPr>
        <w:t>W toku badania i oceny ofert Zamawiający może żądać od Wykonawców wyjaśnień dotyczących treści złożonych ofert lub uzupełnień brakujących lub niewłaściwych dokumentów</w:t>
      </w:r>
    </w:p>
    <w:p w:rsidR="002C598F" w:rsidRPr="00676E92" w:rsidRDefault="00DA4790" w:rsidP="0057261D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firstLine="284"/>
        <w:rPr>
          <w:color w:val="auto"/>
        </w:rPr>
      </w:pPr>
      <w:r w:rsidRPr="00676E92">
        <w:rPr>
          <w:color w:val="auto"/>
        </w:rPr>
        <w:t>Wykonawca ponosi wszelkie koszty związane z przygotowaniem i złożeniem oferty.</w:t>
      </w:r>
    </w:p>
    <w:p w:rsidR="00282121" w:rsidRPr="00676E92" w:rsidRDefault="00DA4790" w:rsidP="0057261D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851" w:hanging="567"/>
        <w:rPr>
          <w:color w:val="auto"/>
        </w:rPr>
      </w:pPr>
      <w:r w:rsidRPr="00676E92">
        <w:rPr>
          <w:color w:val="auto"/>
        </w:rPr>
        <w:t>Zamawiający odrzuc</w:t>
      </w:r>
      <w:r w:rsidR="00282121" w:rsidRPr="00676E92">
        <w:rPr>
          <w:color w:val="auto"/>
        </w:rPr>
        <w:t>a</w:t>
      </w:r>
      <w:r w:rsidRPr="00676E92">
        <w:rPr>
          <w:color w:val="auto"/>
        </w:rPr>
        <w:t xml:space="preserve"> ofertę</w:t>
      </w:r>
      <w:r w:rsidR="00282121" w:rsidRPr="00676E92">
        <w:rPr>
          <w:color w:val="auto"/>
        </w:rPr>
        <w:t>, jeżeli:</w:t>
      </w:r>
    </w:p>
    <w:p w:rsidR="00282121" w:rsidRPr="00676E92" w:rsidRDefault="00282121" w:rsidP="0057261D">
      <w:pPr>
        <w:widowControl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jej treść nie odpowiada treści niniejszego zapytania ofertowego,</w:t>
      </w:r>
    </w:p>
    <w:p w:rsidR="00282121" w:rsidRPr="00676E92" w:rsidRDefault="00282121" w:rsidP="0057261D">
      <w:pPr>
        <w:widowControl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jej złożenie stanowi czyn nieuczciwej konkurencji w rozumieniu przepisów o nieuczciwej konkurencji,</w:t>
      </w:r>
    </w:p>
    <w:p w:rsidR="00282121" w:rsidRPr="00676E92" w:rsidRDefault="00282121" w:rsidP="0057261D">
      <w:pPr>
        <w:widowControl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nie złożył na wezwania Zamawiającego wyjaśnień dotyczących treści złożonej oferty,</w:t>
      </w:r>
    </w:p>
    <w:p w:rsidR="00282121" w:rsidRPr="00676E92" w:rsidRDefault="00282121" w:rsidP="0057261D">
      <w:pPr>
        <w:widowControl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nie złożył w wyznaczonym terminie lub nie uzupełnił wymaganych dokumentów lub uzupełnione dokumenty będą zawierały błędy,</w:t>
      </w:r>
    </w:p>
    <w:p w:rsidR="00282121" w:rsidRPr="00676E92" w:rsidRDefault="00282121" w:rsidP="0057261D">
      <w:pPr>
        <w:widowControl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została złożona przez Wykonawcę nie spełniającego kryteriów tego postępowania lub przez Wykonawcę wykluczonego,</w:t>
      </w:r>
    </w:p>
    <w:p w:rsidR="00282121" w:rsidRPr="00676E92" w:rsidRDefault="00282121" w:rsidP="0057261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ind w:left="993" w:hanging="284"/>
        <w:contextualSpacing/>
        <w:jc w:val="both"/>
      </w:pPr>
      <w:r w:rsidRPr="00676E92">
        <w:t>zawiera rażąco niską ceną w stosunku do przedmiotu zamówienia lub Wykonawca w odpowiedzi na wezwanie Zamawiającego w wyznaczonym terminie nie złożył wyjaśnień w sprawie wysokości zaoferowanej ceny lub jego wyjaśnienia potwierdzają, że oferta zawiera cenę rażąco niską,</w:t>
      </w:r>
    </w:p>
    <w:p w:rsidR="00282121" w:rsidRPr="00676E92" w:rsidRDefault="00282121" w:rsidP="0057261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ind w:left="993" w:hanging="284"/>
        <w:contextualSpacing/>
        <w:jc w:val="both"/>
      </w:pPr>
      <w:r w:rsidRPr="00676E92">
        <w:t>zawiera błędy w obliczeniu ceny, których nie można poprawić na zasadzie oczywistych omyłek rachunkowych,</w:t>
      </w:r>
    </w:p>
    <w:p w:rsidR="00282121" w:rsidRPr="00676E92" w:rsidRDefault="00282121" w:rsidP="0057261D">
      <w:pPr>
        <w:widowControl/>
        <w:numPr>
          <w:ilvl w:val="0"/>
          <w:numId w:val="26"/>
        </w:numPr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jest nieważna na podstawie odrębnych przepisów.</w:t>
      </w:r>
    </w:p>
    <w:p w:rsidR="00282121" w:rsidRPr="00676E92" w:rsidRDefault="00282121" w:rsidP="0057261D">
      <w:pPr>
        <w:pStyle w:val="Teksttreci0"/>
        <w:numPr>
          <w:ilvl w:val="0"/>
          <w:numId w:val="6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426" w:hanging="142"/>
        <w:rPr>
          <w:color w:val="auto"/>
        </w:rPr>
      </w:pPr>
      <w:r w:rsidRPr="00676E92">
        <w:rPr>
          <w:color w:val="auto"/>
        </w:rPr>
        <w:t xml:space="preserve">Z postępowania o udzielenie zamówienia wyklucza się Wykonawców, którzy: </w:t>
      </w:r>
    </w:p>
    <w:p w:rsidR="00282121" w:rsidRPr="00676E92" w:rsidRDefault="00282121" w:rsidP="0057261D">
      <w:pPr>
        <w:widowControl/>
        <w:numPr>
          <w:ilvl w:val="0"/>
          <w:numId w:val="25"/>
        </w:numPr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wykonywali bezpośrednio czynności związane z przygotowaniem postępowania lub posługiwali się w celu sporządzenia oferty osobami uczestniczącymi w dokonywaniu tych czynności, chyba że udział tych wykonawców w postępowaniu nie utrudni uczciwej konkurencji,</w:t>
      </w:r>
    </w:p>
    <w:p w:rsidR="00282121" w:rsidRPr="00676E92" w:rsidRDefault="00282121" w:rsidP="0057261D">
      <w:pPr>
        <w:widowControl/>
        <w:numPr>
          <w:ilvl w:val="0"/>
          <w:numId w:val="25"/>
        </w:numPr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nie zgodzili się na przedłużenie okresu związania ofertą,</w:t>
      </w:r>
    </w:p>
    <w:p w:rsidR="00282121" w:rsidRPr="00676E92" w:rsidRDefault="00282121" w:rsidP="0057261D">
      <w:pPr>
        <w:widowControl/>
        <w:numPr>
          <w:ilvl w:val="0"/>
          <w:numId w:val="25"/>
        </w:numPr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złożyli nieprawdziwe informacje mające wpływ lub mogące mieć wpływ na wynik prowadzonego postępowania,</w:t>
      </w:r>
    </w:p>
    <w:p w:rsidR="00282121" w:rsidRPr="00676E92" w:rsidRDefault="00282121" w:rsidP="0057261D">
      <w:pPr>
        <w:widowControl/>
        <w:numPr>
          <w:ilvl w:val="0"/>
          <w:numId w:val="25"/>
        </w:numPr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 xml:space="preserve">nie wykazali spełniania warunków udziału w postępowaniu, </w:t>
      </w:r>
    </w:p>
    <w:p w:rsidR="00282121" w:rsidRPr="00676E92" w:rsidRDefault="00282121" w:rsidP="0057261D">
      <w:pPr>
        <w:widowControl/>
        <w:numPr>
          <w:ilvl w:val="0"/>
          <w:numId w:val="25"/>
        </w:numPr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 xml:space="preserve">są powiązani osobowo lub kapitałowo z Zamawiającym. </w:t>
      </w:r>
    </w:p>
    <w:p w:rsidR="00282121" w:rsidRPr="00676E92" w:rsidRDefault="00282121" w:rsidP="00F73972">
      <w:pPr>
        <w:numPr>
          <w:ilvl w:val="0"/>
          <w:numId w:val="27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 xml:space="preserve">Zamawiający zawiadamia równocześnie Wykonawców, którzy zostali wykluczeni z postępowania o udzielenie zamówienia, podając uzasadnienie faktyczne. Ofertę Wykonawcy </w:t>
      </w:r>
      <w:r w:rsidRPr="00676E92">
        <w:rPr>
          <w:rFonts w:ascii="Times New Roman" w:hAnsi="Times New Roman" w:cs="Times New Roman"/>
          <w:color w:val="auto"/>
        </w:rPr>
        <w:lastRenderedPageBreak/>
        <w:t>wykluczonego uznaje się za odrzuconą.</w:t>
      </w:r>
    </w:p>
    <w:p w:rsidR="002C598F" w:rsidRPr="00676E92" w:rsidRDefault="00DA4790" w:rsidP="00F73972">
      <w:pPr>
        <w:numPr>
          <w:ilvl w:val="0"/>
          <w:numId w:val="27"/>
        </w:numPr>
        <w:ind w:left="567" w:hanging="425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Zamawiający poprawi w ofercie:</w:t>
      </w:r>
    </w:p>
    <w:p w:rsidR="002C598F" w:rsidRPr="00676E92" w:rsidRDefault="00DA4790" w:rsidP="0057261D">
      <w:pPr>
        <w:pStyle w:val="Teksttreci0"/>
        <w:numPr>
          <w:ilvl w:val="0"/>
          <w:numId w:val="7"/>
        </w:numPr>
        <w:shd w:val="clear" w:color="auto" w:fill="auto"/>
        <w:tabs>
          <w:tab w:val="left" w:pos="851"/>
        </w:tabs>
        <w:spacing w:line="240" w:lineRule="auto"/>
        <w:ind w:left="851" w:hanging="284"/>
        <w:rPr>
          <w:color w:val="auto"/>
        </w:rPr>
      </w:pPr>
      <w:r w:rsidRPr="00676E92">
        <w:rPr>
          <w:color w:val="auto"/>
        </w:rPr>
        <w:t>oczywiste omyłki pisarskie,</w:t>
      </w:r>
    </w:p>
    <w:p w:rsidR="002C598F" w:rsidRPr="00676E92" w:rsidRDefault="00DA4790" w:rsidP="0057261D">
      <w:pPr>
        <w:pStyle w:val="Teksttreci0"/>
        <w:numPr>
          <w:ilvl w:val="0"/>
          <w:numId w:val="7"/>
        </w:numPr>
        <w:shd w:val="clear" w:color="auto" w:fill="auto"/>
        <w:tabs>
          <w:tab w:val="left" w:pos="851"/>
        </w:tabs>
        <w:spacing w:line="240" w:lineRule="auto"/>
        <w:ind w:left="851" w:hanging="284"/>
        <w:rPr>
          <w:color w:val="auto"/>
        </w:rPr>
      </w:pPr>
      <w:r w:rsidRPr="00676E92">
        <w:rPr>
          <w:color w:val="auto"/>
        </w:rPr>
        <w:t>oczywiste omyłki rachunkowe, z uwzględnieniem konsekwencji rachunkowych dokonanych poprawek,</w:t>
      </w:r>
    </w:p>
    <w:p w:rsidR="002C598F" w:rsidRPr="00676E92" w:rsidRDefault="00DA4790" w:rsidP="0057261D">
      <w:pPr>
        <w:pStyle w:val="Teksttreci0"/>
        <w:numPr>
          <w:ilvl w:val="0"/>
          <w:numId w:val="7"/>
        </w:numPr>
        <w:shd w:val="clear" w:color="auto" w:fill="auto"/>
        <w:tabs>
          <w:tab w:val="left" w:pos="851"/>
        </w:tabs>
        <w:spacing w:line="240" w:lineRule="auto"/>
        <w:ind w:left="851" w:hanging="284"/>
        <w:rPr>
          <w:color w:val="auto"/>
        </w:rPr>
      </w:pPr>
      <w:r w:rsidRPr="00676E92">
        <w:rPr>
          <w:color w:val="auto"/>
        </w:rPr>
        <w:t>inne omyłki polegające na niezgodności oferty z zapytaniem ofertowym niepowodujące istotnych zmian w treści oferty - niezwłocznie zawiadamiając o tym Wykonawcę, którego oferta została poprawiona.</w:t>
      </w:r>
    </w:p>
    <w:p w:rsidR="005A7A9B" w:rsidRPr="00676E92" w:rsidRDefault="005A7A9B" w:rsidP="00217E26">
      <w:pPr>
        <w:pStyle w:val="Teksttreci0"/>
        <w:shd w:val="clear" w:color="auto" w:fill="auto"/>
        <w:tabs>
          <w:tab w:val="left" w:pos="1109"/>
        </w:tabs>
        <w:spacing w:line="240" w:lineRule="auto"/>
        <w:rPr>
          <w:color w:val="auto"/>
        </w:rPr>
      </w:pPr>
    </w:p>
    <w:p w:rsidR="002C598F" w:rsidRPr="00676E92" w:rsidRDefault="00DA4790" w:rsidP="00F73972">
      <w:pPr>
        <w:pStyle w:val="Nagwek20"/>
        <w:keepNext/>
        <w:keepLines/>
        <w:numPr>
          <w:ilvl w:val="0"/>
          <w:numId w:val="22"/>
        </w:numPr>
        <w:shd w:val="clear" w:color="auto" w:fill="auto"/>
        <w:tabs>
          <w:tab w:val="left" w:pos="567"/>
        </w:tabs>
        <w:spacing w:line="240" w:lineRule="auto"/>
        <w:jc w:val="both"/>
        <w:rPr>
          <w:color w:val="auto"/>
        </w:rPr>
      </w:pPr>
      <w:bookmarkStart w:id="9" w:name="bookmark10"/>
      <w:r w:rsidRPr="00676E92">
        <w:rPr>
          <w:color w:val="auto"/>
        </w:rPr>
        <w:t>Miejsce oraz termin składania oferty:</w:t>
      </w:r>
      <w:bookmarkEnd w:id="9"/>
    </w:p>
    <w:p w:rsidR="00CB79AE" w:rsidRPr="00676E92" w:rsidRDefault="00DA4790" w:rsidP="00F73972">
      <w:pPr>
        <w:pStyle w:val="Teksttreci0"/>
        <w:numPr>
          <w:ilvl w:val="0"/>
          <w:numId w:val="28"/>
        </w:numPr>
        <w:shd w:val="clear" w:color="auto" w:fill="auto"/>
        <w:tabs>
          <w:tab w:val="left" w:pos="142"/>
          <w:tab w:val="left" w:pos="1109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 xml:space="preserve">Oferty należy składać do dnia </w:t>
      </w:r>
      <w:r w:rsidR="00AC586D">
        <w:rPr>
          <w:b/>
          <w:color w:val="auto"/>
        </w:rPr>
        <w:t>03</w:t>
      </w:r>
      <w:r w:rsidR="00282121" w:rsidRPr="00676E92">
        <w:rPr>
          <w:b/>
          <w:color w:val="auto"/>
        </w:rPr>
        <w:t>.0</w:t>
      </w:r>
      <w:r w:rsidR="00AC586D">
        <w:rPr>
          <w:b/>
          <w:color w:val="auto"/>
        </w:rPr>
        <w:t>9</w:t>
      </w:r>
      <w:r w:rsidRPr="00676E92">
        <w:rPr>
          <w:b/>
          <w:bCs/>
          <w:color w:val="auto"/>
        </w:rPr>
        <w:t>.20</w:t>
      </w:r>
      <w:r w:rsidR="00221956" w:rsidRPr="00676E92">
        <w:rPr>
          <w:b/>
          <w:bCs/>
          <w:color w:val="auto"/>
        </w:rPr>
        <w:t>2</w:t>
      </w:r>
      <w:r w:rsidR="00282121" w:rsidRPr="00676E92">
        <w:rPr>
          <w:b/>
          <w:bCs/>
          <w:color w:val="auto"/>
        </w:rPr>
        <w:t>1</w:t>
      </w:r>
      <w:r w:rsidRPr="00676E92">
        <w:rPr>
          <w:b/>
          <w:bCs/>
          <w:color w:val="auto"/>
        </w:rPr>
        <w:t xml:space="preserve"> r. </w:t>
      </w:r>
      <w:r w:rsidRPr="00676E92">
        <w:rPr>
          <w:color w:val="auto"/>
        </w:rPr>
        <w:t xml:space="preserve">do godz. </w:t>
      </w:r>
      <w:r w:rsidRPr="00676E92">
        <w:rPr>
          <w:b/>
          <w:bCs/>
          <w:color w:val="auto"/>
        </w:rPr>
        <w:t xml:space="preserve">10°° </w:t>
      </w:r>
      <w:r w:rsidRPr="00676E92">
        <w:rPr>
          <w:color w:val="auto"/>
        </w:rPr>
        <w:t>w</w:t>
      </w:r>
      <w:r w:rsidR="00CB79AE" w:rsidRPr="00676E92">
        <w:rPr>
          <w:bCs/>
          <w:color w:val="auto"/>
        </w:rPr>
        <w:t xml:space="preserve"> jeden z </w:t>
      </w:r>
      <w:r w:rsidR="00A40B74" w:rsidRPr="00676E92">
        <w:rPr>
          <w:bCs/>
          <w:color w:val="auto"/>
        </w:rPr>
        <w:t>czterech</w:t>
      </w:r>
      <w:r w:rsidR="00CB79AE" w:rsidRPr="00676E92">
        <w:rPr>
          <w:bCs/>
          <w:color w:val="auto"/>
        </w:rPr>
        <w:t xml:space="preserve"> możliwych sposobów określonych przez Zamawiającego:</w:t>
      </w:r>
    </w:p>
    <w:p w:rsidR="00CB79AE" w:rsidRPr="00676E92" w:rsidRDefault="00CB79AE" w:rsidP="00217E26">
      <w:pPr>
        <w:tabs>
          <w:tab w:val="left" w:pos="284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bCs/>
          <w:color w:val="auto"/>
        </w:rPr>
      </w:pPr>
      <w:r w:rsidRPr="00676E92">
        <w:rPr>
          <w:rFonts w:ascii="Times New Roman" w:hAnsi="Times New Roman" w:cs="Times New Roman"/>
          <w:color w:val="auto"/>
        </w:rPr>
        <w:t>1)</w:t>
      </w:r>
      <w:r w:rsidRPr="00676E92">
        <w:rPr>
          <w:rFonts w:ascii="Times New Roman" w:hAnsi="Times New Roman" w:cs="Times New Roman"/>
          <w:color w:val="auto"/>
        </w:rPr>
        <w:tab/>
        <w:t>listem/przesyłką kurierską na adres Zamawiającego: Inst</w:t>
      </w:r>
      <w:bookmarkStart w:id="10" w:name="_GoBack"/>
      <w:bookmarkEnd w:id="10"/>
      <w:r w:rsidRPr="00676E92">
        <w:rPr>
          <w:rFonts w:ascii="Times New Roman" w:hAnsi="Times New Roman" w:cs="Times New Roman"/>
          <w:color w:val="auto"/>
        </w:rPr>
        <w:t xml:space="preserve">ytut Ogrodnictwa – Państwowy Instytut Badawczy, ul. Konstytucji 3 Maja 1/3, 96-100 Skierniewice z dopiskiem na kopercie </w:t>
      </w:r>
      <w:r w:rsidRPr="00676E92">
        <w:rPr>
          <w:rFonts w:ascii="Times New Roman" w:hAnsi="Times New Roman" w:cs="Times New Roman"/>
          <w:bCs/>
          <w:color w:val="auto"/>
        </w:rPr>
        <w:t>„Oferta - Sukcesywne dostawy odzieży i obuwia roboczego oraz środki ochrony indywidualnej”,</w:t>
      </w:r>
    </w:p>
    <w:p w:rsidR="00CB79AE" w:rsidRPr="00676E92" w:rsidRDefault="00CB79AE" w:rsidP="00217E26">
      <w:p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bCs/>
          <w:color w:val="auto"/>
        </w:rPr>
      </w:pPr>
      <w:r w:rsidRPr="00676E92">
        <w:rPr>
          <w:rFonts w:ascii="Times New Roman" w:hAnsi="Times New Roman" w:cs="Times New Roman"/>
          <w:color w:val="auto"/>
        </w:rPr>
        <w:t>2)</w:t>
      </w:r>
      <w:r w:rsidRPr="00676E92">
        <w:rPr>
          <w:rFonts w:ascii="Times New Roman" w:hAnsi="Times New Roman" w:cs="Times New Roman"/>
          <w:color w:val="auto"/>
        </w:rPr>
        <w:tab/>
        <w:t xml:space="preserve">osobiście u Zamawiającego: Instytut Ogrodnictwa – Państwowy Instytut Badawczy, ul. Konstytucji 3 Maja 1/3, 96-100 Skierniewice z dopiskiem na kopercie </w:t>
      </w:r>
      <w:r w:rsidRPr="00676E92">
        <w:rPr>
          <w:rFonts w:ascii="Times New Roman" w:hAnsi="Times New Roman" w:cs="Times New Roman"/>
          <w:bCs/>
          <w:color w:val="auto"/>
        </w:rPr>
        <w:t>Oferta – „Sukcesywne dostawy odzieży i obuwia roboczego oraz środki ochrony indywidualnej”,</w:t>
      </w:r>
    </w:p>
    <w:p w:rsidR="00CB79AE" w:rsidRPr="00676E92" w:rsidRDefault="00CB79AE" w:rsidP="00217E26">
      <w:pPr>
        <w:tabs>
          <w:tab w:val="left" w:pos="426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bCs/>
          <w:color w:val="auto"/>
        </w:rPr>
      </w:pPr>
      <w:r w:rsidRPr="00676E92">
        <w:rPr>
          <w:rFonts w:ascii="Times New Roman" w:hAnsi="Times New Roman" w:cs="Times New Roman"/>
          <w:color w:val="auto"/>
        </w:rPr>
        <w:t>3)</w:t>
      </w:r>
      <w:r w:rsidRPr="00676E92">
        <w:rPr>
          <w:rFonts w:ascii="Times New Roman" w:hAnsi="Times New Roman" w:cs="Times New Roman"/>
          <w:color w:val="auto"/>
        </w:rPr>
        <w:tab/>
        <w:t xml:space="preserve">drogą e-mailową na adres: </w:t>
      </w:r>
      <w:hyperlink r:id="rId8" w:history="1">
        <w:r w:rsidRPr="00676E92">
          <w:rPr>
            <w:rStyle w:val="Hipercze"/>
            <w:rFonts w:ascii="Times New Roman" w:hAnsi="Times New Roman" w:cs="Times New Roman"/>
            <w:color w:val="auto"/>
          </w:rPr>
          <w:t>io@inhort.pl</w:t>
        </w:r>
      </w:hyperlink>
      <w:r w:rsidRPr="00676E92">
        <w:rPr>
          <w:rFonts w:ascii="Times New Roman" w:hAnsi="Times New Roman" w:cs="Times New Roman"/>
          <w:color w:val="auto"/>
        </w:rPr>
        <w:t xml:space="preserve"> (w temacie wiadomości proszę wpisać: </w:t>
      </w:r>
      <w:r w:rsidRPr="00676E92">
        <w:rPr>
          <w:rFonts w:ascii="Times New Roman" w:hAnsi="Times New Roman" w:cs="Times New Roman"/>
          <w:bCs/>
          <w:color w:val="auto"/>
        </w:rPr>
        <w:t>Oferta – „Sukcesywne dostawy odzieży i obuwia roboczego oraz środki ochrony indywidualnej”.</w:t>
      </w:r>
    </w:p>
    <w:p w:rsidR="00CB79AE" w:rsidRPr="00676E92" w:rsidRDefault="00CB79AE" w:rsidP="00217E26">
      <w:pPr>
        <w:tabs>
          <w:tab w:val="left" w:pos="284"/>
        </w:tabs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4)</w:t>
      </w:r>
      <w:r w:rsidRPr="00676E92">
        <w:rPr>
          <w:rFonts w:ascii="Times New Roman" w:hAnsi="Times New Roman" w:cs="Times New Roman"/>
          <w:color w:val="auto"/>
        </w:rPr>
        <w:tab/>
        <w:t>poprzez portal Baza Konkurencyjności –https://bazakonkurencyjnosci.funduszeeuropejskie.gov.pl/ oferta składana poprzez portal Baza Konkurencyjności powinna być sporządzona zgodnie z instrukcją użytkownika dla Bazy Konkurencyjności.</w:t>
      </w:r>
    </w:p>
    <w:p w:rsidR="00CB79AE" w:rsidRPr="00676E92" w:rsidRDefault="00CB79AE" w:rsidP="00F73972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</w:pPr>
      <w:r w:rsidRPr="00676E92">
        <w:t xml:space="preserve">W każdym z wymienionych w pkt. 1 sposobów, o przyjęciu oferty w celu jej rozpatrzenia, decyduje data i godzina jej wpływu do Zamawiającego. </w:t>
      </w:r>
    </w:p>
    <w:p w:rsidR="00CB79AE" w:rsidRPr="00676E92" w:rsidRDefault="00CB79AE" w:rsidP="00F73972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</w:pPr>
      <w:r w:rsidRPr="00676E92">
        <w:t>Oferta przesłana po terminie określonym w pkt. 1, nie będzie rozpatrzona.</w:t>
      </w:r>
    </w:p>
    <w:p w:rsidR="00CB79AE" w:rsidRPr="00676E92" w:rsidRDefault="00CB79AE" w:rsidP="00F73972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</w:pPr>
      <w:r w:rsidRPr="00676E92">
        <w:t>Przed upływem terminu składania ofert, Wykonawca może dokonać zmiany oferty poprzez:</w:t>
      </w:r>
    </w:p>
    <w:p w:rsidR="00CB79AE" w:rsidRPr="00676E92" w:rsidRDefault="00CB79AE" w:rsidP="00F73972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851" w:hanging="284"/>
        <w:jc w:val="both"/>
      </w:pPr>
      <w:r w:rsidRPr="00676E92">
        <w:t>złożenie zamawiającemu oświadczenia o wycofaniu oferty i następnie złożenie nowej oferty,</w:t>
      </w:r>
    </w:p>
    <w:p w:rsidR="00CB79AE" w:rsidRPr="00676E92" w:rsidRDefault="00CB79AE" w:rsidP="00F73972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851" w:hanging="284"/>
        <w:jc w:val="both"/>
      </w:pPr>
      <w:r w:rsidRPr="00676E92">
        <w:t>złożenie oświadczenia o zmianie treści oferty wraz z załącznikiem, który będzie stanowił integralną część złożonej oferty,</w:t>
      </w:r>
    </w:p>
    <w:p w:rsidR="00CB79AE" w:rsidRPr="00676E92" w:rsidRDefault="00CB79AE" w:rsidP="00F73972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851" w:hanging="284"/>
        <w:jc w:val="both"/>
      </w:pPr>
      <w:r w:rsidRPr="00676E92">
        <w:t>zmianę oferty w systemie informatycznym Baza Konkurencyjności - w celu edycji oferty Wykonawca powinien najpierw ją wycofać – zgodnie z instrukcją, o której mowa w pkt 1, pkt 4.</w:t>
      </w:r>
    </w:p>
    <w:p w:rsidR="00C33156" w:rsidRPr="00676E92" w:rsidRDefault="00C33156" w:rsidP="00F73972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</w:pPr>
      <w:r w:rsidRPr="00676E92">
        <w:t xml:space="preserve">Przed upływem terminu składania ofert Wykonawca może wycofać ofertę, poprzez złożenie oświadczenia o wycofaniu oferty. </w:t>
      </w:r>
    </w:p>
    <w:p w:rsidR="00C33156" w:rsidRPr="00676E92" w:rsidRDefault="00C33156" w:rsidP="00F73972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ind w:left="567" w:hanging="283"/>
        <w:jc w:val="both"/>
      </w:pPr>
      <w:r w:rsidRPr="00676E92">
        <w:t xml:space="preserve">Oświadczenie o wycofaniu lub zmianie oferty winno być opakowane tak, jak oferta, a opakowanie winno zawierać dodatkowe oznaczenie wyrazem: „WYCOFANIE” lub „ZMIANA”. </w:t>
      </w:r>
    </w:p>
    <w:p w:rsidR="00C33156" w:rsidRPr="00676E92" w:rsidRDefault="00C33156" w:rsidP="00F73972">
      <w:pPr>
        <w:pStyle w:val="Akapitzlist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676E92">
        <w:t>Do oświadczenia o wycofaniu lub zmianie oferty wykonawca musi dołączyć stosowne dokumenty, potwierdzające, że oświadczenie to zostało podpisane przez osobę uprawnioną do reprezentowania Wykonawcy.</w:t>
      </w:r>
    </w:p>
    <w:p w:rsidR="005A7A9B" w:rsidRPr="00676E92" w:rsidRDefault="005A7A9B" w:rsidP="00217E26">
      <w:pPr>
        <w:pStyle w:val="Teksttreci0"/>
        <w:shd w:val="clear" w:color="auto" w:fill="auto"/>
        <w:tabs>
          <w:tab w:val="left" w:pos="949"/>
        </w:tabs>
        <w:spacing w:line="240" w:lineRule="auto"/>
        <w:rPr>
          <w:color w:val="auto"/>
        </w:rPr>
      </w:pPr>
    </w:p>
    <w:p w:rsidR="002C598F" w:rsidRPr="00676E92" w:rsidRDefault="00C33156" w:rsidP="00F73972">
      <w:pPr>
        <w:pStyle w:val="Nagwek20"/>
        <w:keepNext/>
        <w:keepLines/>
        <w:numPr>
          <w:ilvl w:val="0"/>
          <w:numId w:val="22"/>
        </w:numPr>
        <w:shd w:val="clear" w:color="auto" w:fill="auto"/>
        <w:tabs>
          <w:tab w:val="left" w:pos="426"/>
          <w:tab w:val="left" w:pos="567"/>
        </w:tabs>
        <w:spacing w:line="240" w:lineRule="auto"/>
        <w:jc w:val="both"/>
        <w:rPr>
          <w:color w:val="auto"/>
        </w:rPr>
      </w:pPr>
      <w:bookmarkStart w:id="11" w:name="bookmark11"/>
      <w:r w:rsidRPr="00676E92">
        <w:rPr>
          <w:color w:val="auto"/>
        </w:rPr>
        <w:t>Kryteria o</w:t>
      </w:r>
      <w:r w:rsidR="00DA4790" w:rsidRPr="00676E92">
        <w:rPr>
          <w:color w:val="auto"/>
        </w:rPr>
        <w:t>cena ofert</w:t>
      </w:r>
      <w:bookmarkEnd w:id="11"/>
    </w:p>
    <w:p w:rsidR="002C598F" w:rsidRPr="00676E92" w:rsidRDefault="00DA4790" w:rsidP="00F73972">
      <w:pPr>
        <w:pStyle w:val="Teksttreci0"/>
        <w:numPr>
          <w:ilvl w:val="0"/>
          <w:numId w:val="30"/>
        </w:numPr>
        <w:shd w:val="clear" w:color="auto" w:fill="auto"/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Zamawiający dokona oceny ważnych ofert na podstawie kryterium: Cena - 100%</w:t>
      </w:r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firstLine="567"/>
        <w:rPr>
          <w:color w:val="auto"/>
        </w:rPr>
      </w:pPr>
      <w:r w:rsidRPr="00676E92">
        <w:rPr>
          <w:color w:val="auto"/>
        </w:rPr>
        <w:t>CENA (KOSZT) OFERTY - 100% (maksymalna ilość pkt 100)</w:t>
      </w:r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left="567"/>
        <w:rPr>
          <w:color w:val="auto"/>
        </w:rPr>
      </w:pPr>
      <w:r w:rsidRPr="00676E92">
        <w:rPr>
          <w:color w:val="auto"/>
        </w:rPr>
        <w:t>Maksymalną ilość punktów otrzyma Wykonawca, który zaproponuje najniższą cenę, pozostali Wykonawcy otrzymają ilość punktów obliczonych matematycznie wg wzoru:</w:t>
      </w:r>
    </w:p>
    <w:p w:rsidR="009437D3" w:rsidRPr="00676E92" w:rsidRDefault="009E2281" w:rsidP="00217E26">
      <w:pPr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E92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</w:t>
      </w:r>
      <w:r w:rsidRPr="00676E92"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9437D3" w:rsidRPr="00676E92" w:rsidRDefault="009437D3" w:rsidP="00217E26">
      <w:pPr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9E2281" w:rsidRPr="00676E92" w:rsidRDefault="009E2281" w:rsidP="00217E26">
      <w:pPr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E92">
        <w:rPr>
          <w:rFonts w:ascii="Times New Roman" w:eastAsia="Calibri" w:hAnsi="Times New Roman" w:cs="Times New Roman"/>
          <w:color w:val="auto"/>
          <w:lang w:eastAsia="en-US"/>
        </w:rPr>
        <w:tab/>
        <w:t xml:space="preserve">          </w:t>
      </w:r>
    </w:p>
    <w:p w:rsidR="00221956" w:rsidRPr="00676E92" w:rsidRDefault="00221956" w:rsidP="00217E26">
      <w:pPr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9E2281" w:rsidRPr="00676E92" w:rsidRDefault="009E2281" w:rsidP="00217E26">
      <w:pPr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E92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                                                    </w:t>
      </w:r>
      <w:r w:rsidR="00E82B67" w:rsidRPr="00676E92">
        <w:rPr>
          <w:rFonts w:ascii="Times New Roman" w:eastAsia="Calibri" w:hAnsi="Times New Roman" w:cs="Times New Roman"/>
          <w:color w:val="auto"/>
          <w:lang w:eastAsia="en-US"/>
        </w:rPr>
        <w:t xml:space="preserve">      </w:t>
      </w:r>
      <w:r w:rsidRPr="00676E92">
        <w:rPr>
          <w:rFonts w:ascii="Times New Roman" w:eastAsia="Calibri" w:hAnsi="Times New Roman" w:cs="Times New Roman"/>
          <w:color w:val="auto"/>
          <w:lang w:eastAsia="en-US"/>
        </w:rPr>
        <w:t>cena najniższa</w:t>
      </w:r>
    </w:p>
    <w:p w:rsidR="009E2281" w:rsidRPr="00676E92" w:rsidRDefault="009E2281" w:rsidP="00217E26">
      <w:pPr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E92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  <w:r w:rsidRPr="00676E9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676E9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676E92">
        <w:rPr>
          <w:rFonts w:ascii="Times New Roman" w:eastAsia="Calibri" w:hAnsi="Times New Roman" w:cs="Times New Roman"/>
          <w:color w:val="auto"/>
          <w:lang w:eastAsia="en-US"/>
        </w:rPr>
        <w:tab/>
        <w:t xml:space="preserve">  ilość punktów  =  ----------------------    x   100 pkt   </w:t>
      </w:r>
    </w:p>
    <w:p w:rsidR="009E2281" w:rsidRPr="00676E92" w:rsidRDefault="009E2281" w:rsidP="00217E26">
      <w:pPr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E92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</w:t>
      </w:r>
      <w:r w:rsidRPr="00676E92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676E92">
        <w:rPr>
          <w:rFonts w:ascii="Times New Roman" w:eastAsia="Calibri" w:hAnsi="Times New Roman" w:cs="Times New Roman"/>
          <w:color w:val="auto"/>
          <w:lang w:eastAsia="en-US"/>
        </w:rPr>
        <w:tab/>
        <w:t xml:space="preserve">          cena badana</w:t>
      </w:r>
    </w:p>
    <w:p w:rsidR="009E2281" w:rsidRPr="00676E92" w:rsidRDefault="009E2281" w:rsidP="00217E26">
      <w:pPr>
        <w:pStyle w:val="Teksttreci0"/>
        <w:shd w:val="clear" w:color="auto" w:fill="auto"/>
        <w:spacing w:line="240" w:lineRule="auto"/>
        <w:rPr>
          <w:color w:val="auto"/>
        </w:rPr>
      </w:pPr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left="360" w:firstLine="207"/>
        <w:rPr>
          <w:color w:val="auto"/>
        </w:rPr>
      </w:pPr>
      <w:r w:rsidRPr="00676E92">
        <w:rPr>
          <w:color w:val="auto"/>
        </w:rPr>
        <w:t>Punktacja będzie liczona z dokładnością do dwóch miejsc po przecinku.</w:t>
      </w:r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left="360" w:firstLine="207"/>
        <w:rPr>
          <w:color w:val="auto"/>
        </w:rPr>
      </w:pPr>
      <w:r w:rsidRPr="00676E92">
        <w:rPr>
          <w:color w:val="auto"/>
        </w:rPr>
        <w:t>Najwyższa liczba punktów wyznaczy ofertę najkorzystniejszą</w:t>
      </w:r>
      <w:r w:rsidR="00C33156" w:rsidRPr="00676E92">
        <w:rPr>
          <w:color w:val="auto"/>
        </w:rPr>
        <w:t xml:space="preserve"> dla poszczególnych pakietów.</w:t>
      </w:r>
    </w:p>
    <w:p w:rsidR="00C33156" w:rsidRPr="00676E92" w:rsidRDefault="00C33156" w:rsidP="00F73972">
      <w:pPr>
        <w:pStyle w:val="Teksttreci0"/>
        <w:numPr>
          <w:ilvl w:val="0"/>
          <w:numId w:val="30"/>
        </w:numPr>
        <w:shd w:val="clear" w:color="auto" w:fill="auto"/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Zamawiający jest uprawniony do wyboru kolejnej najkorzystniejszej oferty w przypadku gdyby Oferent, którego oferta została uznana za najkorzystniejszą odstąpi od podpisania umowy lub gdyby podpisanie umowy z takim Oferentem stało się niemożliwe z innych przyczyn.</w:t>
      </w:r>
    </w:p>
    <w:p w:rsidR="00C33156" w:rsidRPr="00676E92" w:rsidRDefault="00C33156" w:rsidP="00217E26">
      <w:pPr>
        <w:pStyle w:val="Teksttreci0"/>
        <w:shd w:val="clear" w:color="auto" w:fill="auto"/>
        <w:spacing w:line="240" w:lineRule="auto"/>
        <w:rPr>
          <w:color w:val="auto"/>
        </w:rPr>
      </w:pPr>
    </w:p>
    <w:p w:rsidR="002C598F" w:rsidRPr="00676E92" w:rsidRDefault="00DA4790" w:rsidP="00F73972">
      <w:pPr>
        <w:pStyle w:val="Nagwek20"/>
        <w:keepNext/>
        <w:keepLines/>
        <w:numPr>
          <w:ilvl w:val="0"/>
          <w:numId w:val="22"/>
        </w:numPr>
        <w:shd w:val="clear" w:color="auto" w:fill="auto"/>
        <w:tabs>
          <w:tab w:val="left" w:pos="567"/>
        </w:tabs>
        <w:spacing w:line="240" w:lineRule="auto"/>
        <w:jc w:val="both"/>
        <w:rPr>
          <w:color w:val="auto"/>
        </w:rPr>
      </w:pPr>
      <w:bookmarkStart w:id="12" w:name="bookmark12"/>
      <w:r w:rsidRPr="00676E92">
        <w:rPr>
          <w:color w:val="auto"/>
        </w:rPr>
        <w:t>Opis sposobu porozumiewania się z Wykonawcami</w:t>
      </w:r>
      <w:bookmarkEnd w:id="12"/>
    </w:p>
    <w:p w:rsidR="00C33156" w:rsidRPr="00676E92" w:rsidRDefault="00C33156" w:rsidP="00F73972">
      <w:pPr>
        <w:pStyle w:val="Teksttreci0"/>
        <w:numPr>
          <w:ilvl w:val="0"/>
          <w:numId w:val="9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Oświadczenia, wnioski, zawiadomienia oraz informacje przekazywane będą pisemnie lub drogą elektroniczną. Jeżeli Zamawiający lub Wykonawca przekazują oświadczenia, wnioski, zawiadomienia oraz informacje drogą elektroniczną.</w:t>
      </w:r>
    </w:p>
    <w:p w:rsidR="00C33156" w:rsidRPr="00676E92" w:rsidRDefault="00C33156" w:rsidP="00F73972">
      <w:pPr>
        <w:pStyle w:val="Teksttreci0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Wykonawca może zwrócić się do Zamawiającego o wyjaśnienia dotyczące zapytania ofertowego na adres e-mail: io@inhort.pl.</w:t>
      </w:r>
    </w:p>
    <w:p w:rsidR="00C33156" w:rsidRPr="00676E92" w:rsidRDefault="00C33156" w:rsidP="00F73972">
      <w:pPr>
        <w:pStyle w:val="Teksttreci0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left="567" w:hanging="283"/>
        <w:rPr>
          <w:i/>
          <w:color w:val="auto"/>
        </w:rPr>
      </w:pPr>
      <w:r w:rsidRPr="00676E92">
        <w:rPr>
          <w:color w:val="auto"/>
        </w:rPr>
        <w:t xml:space="preserve">Zapytania mogą być przesłane do Zamawiającego na następujący adres e-mail: </w:t>
      </w:r>
      <w:hyperlink r:id="rId9" w:history="1">
        <w:r w:rsidRPr="00676E92">
          <w:rPr>
            <w:rStyle w:val="Hipercze"/>
            <w:color w:val="auto"/>
          </w:rPr>
          <w:t>io@inhort.pl</w:t>
        </w:r>
      </w:hyperlink>
      <w:r w:rsidRPr="00676E92">
        <w:rPr>
          <w:color w:val="auto"/>
        </w:rPr>
        <w:t xml:space="preserve"> lub </w:t>
      </w:r>
      <w:hyperlink r:id="rId10" w:history="1">
        <w:r w:rsidRPr="00676E92">
          <w:rPr>
            <w:rStyle w:val="Hipercze"/>
            <w:color w:val="auto"/>
          </w:rPr>
          <w:t>http://www.bazakonkurencyjnosci.funduszeeuropejskie.gov.pl</w:t>
        </w:r>
      </w:hyperlink>
      <w:r w:rsidRPr="00676E92">
        <w:rPr>
          <w:rStyle w:val="Hipercze"/>
          <w:color w:val="auto"/>
        </w:rPr>
        <w:t>.</w:t>
      </w:r>
    </w:p>
    <w:p w:rsidR="00C33156" w:rsidRPr="00676E92" w:rsidRDefault="00C33156" w:rsidP="00F73972">
      <w:pPr>
        <w:pStyle w:val="Teksttreci0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Zamawiający udzieli odpowiedzi na pytania związane z prowadzonym postępowaniem ofertowym i umieści je na stronie internetowej http://w</w:t>
      </w:r>
      <w:hyperlink r:id="rId11" w:history="1">
        <w:r w:rsidRPr="00676E92">
          <w:rPr>
            <w:rStyle w:val="Hipercze"/>
            <w:color w:val="auto"/>
          </w:rPr>
          <w:t>ww.inhort.pl/zapytania-ofertowe</w:t>
        </w:r>
      </w:hyperlink>
      <w:r w:rsidRPr="00676E92">
        <w:rPr>
          <w:color w:val="auto"/>
        </w:rPr>
        <w:t xml:space="preserve"> i na stronie </w:t>
      </w:r>
      <w:hyperlink r:id="rId12" w:history="1">
        <w:r w:rsidRPr="00676E92">
          <w:rPr>
            <w:rStyle w:val="Hipercze"/>
            <w:color w:val="auto"/>
            <w:u w:val="none"/>
          </w:rPr>
          <w:t>http://www.bazakonkurencyjnosci.funduszeeuropejskie.gov.pl</w:t>
        </w:r>
      </w:hyperlink>
      <w:r w:rsidRPr="00676E92">
        <w:rPr>
          <w:rStyle w:val="Hipercze"/>
          <w:color w:val="auto"/>
          <w:u w:val="none"/>
        </w:rPr>
        <w:t>, pod warunkiem, że zapytanie zostanie skierowane i dostarczone Zamawiającemu przed upływem trzech dni przed terminem składania ofert.</w:t>
      </w:r>
    </w:p>
    <w:p w:rsidR="00C33156" w:rsidRPr="00676E92" w:rsidRDefault="00C33156" w:rsidP="00F73972">
      <w:pPr>
        <w:pStyle w:val="Teksttreci0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Zamawiający przewiduje możliwość unieważnienia postępowania w każdym czasie bez podania przyczyny.</w:t>
      </w:r>
    </w:p>
    <w:p w:rsidR="00C33156" w:rsidRPr="00676E92" w:rsidRDefault="00C33156" w:rsidP="00F73972">
      <w:pPr>
        <w:pStyle w:val="Teksttreci0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Niniejsze zaproszenie nie stanowi oferty w rozumieniu przepisów kodeksu cywilnego i otrzymanie w jego konsekwencji oferty nie jest równorzędne ze złożeniem zamówienia przez Zamawiającego i nie stanowi podstawy do roszczenia sobie praw ze strony Wykonawcy do zawarcia umowy.</w:t>
      </w:r>
    </w:p>
    <w:p w:rsidR="00C33156" w:rsidRPr="00676E92" w:rsidRDefault="00C33156" w:rsidP="00F73972">
      <w:pPr>
        <w:pStyle w:val="Teksttreci0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Wykonawcom nie przysługuję prawo żądania zwrotu kosztów przygotowania i przesłania oferty.</w:t>
      </w:r>
    </w:p>
    <w:p w:rsidR="00C33156" w:rsidRPr="00676E92" w:rsidRDefault="00C33156" w:rsidP="00F73972">
      <w:pPr>
        <w:pStyle w:val="Teksttreci0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Zamawiający unieważni postępowanie w szczególności w sytuacji, gdy:</w:t>
      </w:r>
    </w:p>
    <w:p w:rsidR="00C33156" w:rsidRPr="00676E92" w:rsidRDefault="00C33156" w:rsidP="00F73972">
      <w:pPr>
        <w:pStyle w:val="Teksttreci0"/>
        <w:numPr>
          <w:ilvl w:val="0"/>
          <w:numId w:val="10"/>
        </w:numPr>
        <w:shd w:val="clear" w:color="auto" w:fill="auto"/>
        <w:tabs>
          <w:tab w:val="left" w:pos="709"/>
        </w:tabs>
        <w:spacing w:line="240" w:lineRule="auto"/>
        <w:ind w:left="851" w:hanging="283"/>
        <w:rPr>
          <w:color w:val="auto"/>
        </w:rPr>
      </w:pPr>
      <w:r w:rsidRPr="00676E92">
        <w:rPr>
          <w:color w:val="auto"/>
        </w:rPr>
        <w:t>nie wpłynie żadna oferta niepodlegająca odrzuceniu lub oferta od Wykonawcy niepodlegającego wykluczeniu,</w:t>
      </w:r>
    </w:p>
    <w:p w:rsidR="00C33156" w:rsidRPr="00676E92" w:rsidRDefault="00C33156" w:rsidP="00F73972">
      <w:pPr>
        <w:pStyle w:val="Teksttreci0"/>
        <w:numPr>
          <w:ilvl w:val="0"/>
          <w:numId w:val="10"/>
        </w:numPr>
        <w:shd w:val="clear" w:color="auto" w:fill="auto"/>
        <w:tabs>
          <w:tab w:val="left" w:pos="709"/>
        </w:tabs>
        <w:spacing w:line="240" w:lineRule="auto"/>
        <w:ind w:left="851" w:hanging="283"/>
        <w:rPr>
          <w:color w:val="auto"/>
        </w:rPr>
      </w:pPr>
      <w:r w:rsidRPr="00676E92">
        <w:rPr>
          <w:color w:val="auto"/>
        </w:rPr>
        <w:t>cena oferty najkorzystniejszej lub oferta z najniższą ceną przewyższa kwotę, którą zamawiający zamierza przeznaczyć na sfinansowanie zamówienia, chyba że Zamawiający zgodzi się zwiększyć tę kwotę do ceny najkorzystniejszej oferty,</w:t>
      </w:r>
    </w:p>
    <w:p w:rsidR="00C33156" w:rsidRPr="00676E92" w:rsidRDefault="00C33156" w:rsidP="00F73972">
      <w:pPr>
        <w:pStyle w:val="Teksttreci0"/>
        <w:numPr>
          <w:ilvl w:val="0"/>
          <w:numId w:val="10"/>
        </w:numPr>
        <w:shd w:val="clear" w:color="auto" w:fill="auto"/>
        <w:tabs>
          <w:tab w:val="left" w:pos="709"/>
        </w:tabs>
        <w:spacing w:line="240" w:lineRule="auto"/>
        <w:ind w:left="851" w:hanging="283"/>
        <w:rPr>
          <w:color w:val="auto"/>
        </w:rPr>
      </w:pPr>
      <w:r w:rsidRPr="00676E92">
        <w:rPr>
          <w:color w:val="auto"/>
        </w:rPr>
        <w:t>wystąpiła zmiana okoliczności powodująca, że prowadzenie postępowania lub wykonanie zamówienia nie leży w interesie publicznym, czego nie można było wcześniej przewidzieć,</w:t>
      </w:r>
    </w:p>
    <w:p w:rsidR="00C33156" w:rsidRPr="00676E92" w:rsidRDefault="00C33156" w:rsidP="00F73972">
      <w:pPr>
        <w:pStyle w:val="Teksttreci0"/>
        <w:numPr>
          <w:ilvl w:val="0"/>
          <w:numId w:val="10"/>
        </w:numPr>
        <w:shd w:val="clear" w:color="auto" w:fill="auto"/>
        <w:tabs>
          <w:tab w:val="left" w:pos="709"/>
        </w:tabs>
        <w:spacing w:line="240" w:lineRule="auto"/>
        <w:ind w:left="851" w:hanging="283"/>
        <w:rPr>
          <w:color w:val="auto"/>
        </w:rPr>
      </w:pPr>
      <w:r w:rsidRPr="00676E92">
        <w:rPr>
          <w:color w:val="auto"/>
        </w:rPr>
        <w:t>zachodzi istotna wada postępowania, która uniemożliwia zawarcie ważnej lub zabezpieczającej należycie interes Zamawiającego umowy.</w:t>
      </w:r>
    </w:p>
    <w:p w:rsidR="00C33156" w:rsidRPr="00676E92" w:rsidRDefault="00C33156" w:rsidP="00F73972">
      <w:pPr>
        <w:pStyle w:val="Teksttreci0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left="567" w:hanging="283"/>
        <w:rPr>
          <w:color w:val="auto"/>
        </w:rPr>
      </w:pPr>
      <w:r w:rsidRPr="00676E92">
        <w:rPr>
          <w:color w:val="auto"/>
        </w:rPr>
        <w:t>Zamawiający może zmienić treść zapytania ofertowego przed upływem terminu składania ofert.</w:t>
      </w:r>
    </w:p>
    <w:p w:rsidR="0051358B" w:rsidRPr="00676E92" w:rsidRDefault="0051358B" w:rsidP="00217E26">
      <w:pPr>
        <w:pStyle w:val="Teksttreci0"/>
        <w:shd w:val="clear" w:color="auto" w:fill="auto"/>
        <w:tabs>
          <w:tab w:val="left" w:pos="709"/>
        </w:tabs>
        <w:spacing w:line="240" w:lineRule="auto"/>
        <w:ind w:left="567"/>
        <w:rPr>
          <w:color w:val="auto"/>
        </w:rPr>
      </w:pPr>
    </w:p>
    <w:p w:rsidR="007B4A7C" w:rsidRPr="00676E92" w:rsidRDefault="007B4A7C" w:rsidP="00F73972">
      <w:pPr>
        <w:pStyle w:val="Akapitzlist"/>
        <w:numPr>
          <w:ilvl w:val="0"/>
          <w:numId w:val="22"/>
        </w:numPr>
        <w:tabs>
          <w:tab w:val="left" w:pos="567"/>
        </w:tabs>
        <w:suppressAutoHyphens/>
        <w:contextualSpacing/>
        <w:jc w:val="both"/>
        <w:rPr>
          <w:b/>
          <w:bCs/>
        </w:rPr>
      </w:pPr>
      <w:r w:rsidRPr="00676E92">
        <w:rPr>
          <w:b/>
        </w:rPr>
        <w:t>Formalności związane z zakończeniem postępowania</w:t>
      </w:r>
    </w:p>
    <w:p w:rsidR="007B4A7C" w:rsidRPr="00676E92" w:rsidRDefault="007B4A7C" w:rsidP="0057261D">
      <w:pPr>
        <w:pStyle w:val="Akapitzlist"/>
        <w:numPr>
          <w:ilvl w:val="0"/>
          <w:numId w:val="31"/>
        </w:numPr>
        <w:tabs>
          <w:tab w:val="left" w:pos="567"/>
        </w:tabs>
        <w:suppressAutoHyphens/>
        <w:ind w:left="567" w:hanging="283"/>
        <w:contextualSpacing/>
        <w:jc w:val="both"/>
        <w:rPr>
          <w:rStyle w:val="Hipercze"/>
          <w:b/>
          <w:bCs/>
          <w:strike/>
          <w:color w:val="auto"/>
          <w:u w:val="none"/>
        </w:rPr>
      </w:pPr>
      <w:r w:rsidRPr="00676E92">
        <w:t xml:space="preserve">Zamawiający poinformuje Wykonawców o wyborze najkorzystniejszej oferty elektronicznie, na adres e-mail wskazany w formularzu ofertowym. Wyniki postępowania zostaną umieszczone na stronie internetowej </w:t>
      </w:r>
      <w:r w:rsidRPr="00676E92">
        <w:rPr>
          <w:u w:val="single"/>
        </w:rPr>
        <w:t>http://w</w:t>
      </w:r>
      <w:hyperlink r:id="rId13" w:history="1">
        <w:r w:rsidRPr="00676E92">
          <w:rPr>
            <w:rStyle w:val="Hipercze"/>
            <w:color w:val="auto"/>
          </w:rPr>
          <w:t>ww.inhort.pl/zapytania-ofertowe</w:t>
        </w:r>
      </w:hyperlink>
      <w:r w:rsidRPr="00676E92">
        <w:rPr>
          <w:rStyle w:val="Hipercze"/>
          <w:color w:val="auto"/>
        </w:rPr>
        <w:t xml:space="preserve"> </w:t>
      </w:r>
      <w:r w:rsidRPr="00676E92">
        <w:rPr>
          <w:rStyle w:val="Hipercze"/>
          <w:color w:val="auto"/>
          <w:u w:val="none"/>
        </w:rPr>
        <w:t>i na stronie</w:t>
      </w:r>
      <w:r w:rsidRPr="00676E92">
        <w:rPr>
          <w:rStyle w:val="Hipercze"/>
          <w:color w:val="auto"/>
        </w:rPr>
        <w:t xml:space="preserve"> </w:t>
      </w:r>
      <w:hyperlink r:id="rId14" w:history="1">
        <w:r w:rsidRPr="00676E92">
          <w:rPr>
            <w:rStyle w:val="Hipercze"/>
            <w:color w:val="auto"/>
          </w:rPr>
          <w:t>http://www.bazakonkurencyjnosci.funduszeeuropejskie.gov.pl</w:t>
        </w:r>
      </w:hyperlink>
      <w:r w:rsidRPr="00676E92">
        <w:rPr>
          <w:rStyle w:val="Hipercze"/>
          <w:color w:val="auto"/>
        </w:rPr>
        <w:t>.</w:t>
      </w:r>
    </w:p>
    <w:p w:rsidR="007B4A7C" w:rsidRPr="00676E92" w:rsidRDefault="007B4A7C" w:rsidP="00F73972">
      <w:pPr>
        <w:pStyle w:val="Akapitzlist"/>
        <w:numPr>
          <w:ilvl w:val="0"/>
          <w:numId w:val="31"/>
        </w:numPr>
        <w:tabs>
          <w:tab w:val="left" w:pos="567"/>
        </w:tabs>
        <w:suppressAutoHyphens/>
        <w:ind w:left="567" w:hanging="283"/>
        <w:contextualSpacing/>
        <w:jc w:val="both"/>
        <w:rPr>
          <w:b/>
          <w:bCs/>
        </w:rPr>
      </w:pPr>
      <w:r w:rsidRPr="00676E92">
        <w:t>W razie nieudzielenia zamówienia Zamawiający niezwłocznie poinformuje o tym oferentów.</w:t>
      </w:r>
    </w:p>
    <w:p w:rsidR="007B4A7C" w:rsidRPr="00676E92" w:rsidRDefault="007B4A7C" w:rsidP="00F73972">
      <w:pPr>
        <w:pStyle w:val="Akapitzlist"/>
        <w:numPr>
          <w:ilvl w:val="0"/>
          <w:numId w:val="31"/>
        </w:numPr>
        <w:tabs>
          <w:tab w:val="left" w:pos="567"/>
        </w:tabs>
        <w:suppressAutoHyphens/>
        <w:ind w:left="567" w:hanging="283"/>
        <w:contextualSpacing/>
        <w:jc w:val="both"/>
        <w:rPr>
          <w:b/>
          <w:bCs/>
        </w:rPr>
      </w:pPr>
      <w:r w:rsidRPr="00676E92">
        <w:t>Zamawiający wymaga, aby Wykonawca zawarł z nim umowę na warunkach określonych we wzorze umowy stanowiącym załącznik nr 5 do zapytania.</w:t>
      </w:r>
    </w:p>
    <w:p w:rsidR="005A7A9B" w:rsidRPr="00676E92" w:rsidRDefault="005A7A9B" w:rsidP="00217E26">
      <w:pPr>
        <w:pStyle w:val="Teksttreci0"/>
        <w:shd w:val="clear" w:color="auto" w:fill="auto"/>
        <w:tabs>
          <w:tab w:val="left" w:pos="914"/>
        </w:tabs>
        <w:spacing w:line="240" w:lineRule="auto"/>
        <w:rPr>
          <w:color w:val="auto"/>
        </w:rPr>
      </w:pPr>
    </w:p>
    <w:p w:rsidR="0051358B" w:rsidRPr="00676E92" w:rsidRDefault="0051358B" w:rsidP="00F73972">
      <w:pPr>
        <w:pStyle w:val="Akapitzlist"/>
        <w:numPr>
          <w:ilvl w:val="0"/>
          <w:numId w:val="32"/>
        </w:numPr>
        <w:tabs>
          <w:tab w:val="left" w:pos="927"/>
        </w:tabs>
        <w:autoSpaceDE w:val="0"/>
        <w:ind w:left="709" w:hanging="142"/>
        <w:contextualSpacing/>
        <w:jc w:val="both"/>
        <w:rPr>
          <w:b/>
        </w:rPr>
      </w:pPr>
      <w:r w:rsidRPr="00676E92">
        <w:rPr>
          <w:b/>
        </w:rPr>
        <w:lastRenderedPageBreak/>
        <w:t xml:space="preserve">Zmiany umowy </w:t>
      </w:r>
    </w:p>
    <w:p w:rsidR="00EC0840" w:rsidRPr="00676E92" w:rsidRDefault="00EC0840" w:rsidP="00F73972">
      <w:pPr>
        <w:widowControl/>
        <w:numPr>
          <w:ilvl w:val="1"/>
          <w:numId w:val="33"/>
        </w:numPr>
        <w:tabs>
          <w:tab w:val="num" w:pos="567"/>
        </w:tabs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Zamawiający przewiduje możliwość zmiany umowy w przypadku zaistnienia następujących przesłanek:</w:t>
      </w:r>
    </w:p>
    <w:p w:rsidR="00EC0840" w:rsidRPr="00676E92" w:rsidRDefault="00EC0840" w:rsidP="00F73972">
      <w:pPr>
        <w:widowControl/>
        <w:numPr>
          <w:ilvl w:val="0"/>
          <w:numId w:val="35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wystąpienia siły wyższej - zmiana umowy będzie możliwa w zakresie zmiany terminu wykonania dostawy zamówienia szczegółowego, tj. o dodatkowy czas niezbędny do realizacji dostawy.</w:t>
      </w:r>
    </w:p>
    <w:p w:rsidR="00EC0840" w:rsidRPr="00676E92" w:rsidRDefault="00EC0840" w:rsidP="00F73972">
      <w:pPr>
        <w:widowControl/>
        <w:numPr>
          <w:ilvl w:val="1"/>
          <w:numId w:val="33"/>
        </w:numPr>
        <w:tabs>
          <w:tab w:val="num" w:pos="567"/>
        </w:tabs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Poniższe okoliczności nie wymagają zmiany umowy:</w:t>
      </w:r>
    </w:p>
    <w:p w:rsidR="00EC0840" w:rsidRPr="00676E92" w:rsidRDefault="00EC0840" w:rsidP="00F73972">
      <w:pPr>
        <w:widowControl/>
        <w:numPr>
          <w:ilvl w:val="0"/>
          <w:numId w:val="34"/>
        </w:numPr>
        <w:tabs>
          <w:tab w:val="num" w:pos="993"/>
        </w:tabs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możliwości zmiany wysokości wynagrodzenia w przypadku promocyjnego obniżenia cen jednostkowych przez producenta lub Wykonawcę,</w:t>
      </w:r>
    </w:p>
    <w:p w:rsidR="00EC0840" w:rsidRPr="00676E92" w:rsidRDefault="00EC0840" w:rsidP="00F73972">
      <w:pPr>
        <w:widowControl/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możliwości zmiany wysokości wynagrodzenia w przypadku zmiany urzędowej stawki podatku VAT, przy czym zmianie ulegnie wyłącznie cena brutto, cena netto pozostanie bez zmian,</w:t>
      </w:r>
    </w:p>
    <w:p w:rsidR="00EC0840" w:rsidRPr="00676E92" w:rsidRDefault="00EC0840" w:rsidP="00F73972">
      <w:pPr>
        <w:widowControl/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zakończenie produkcji lub wycofanie z obrotu asortymentu wskazanego w ofercie – zmiana umowy w zakresie możliwości zaoferowania innego produktu będzie możliwa w przypadku gdy zamiennik będzie posiadał właściwości nie gorsze od produktu pierwotnie zaoferowanego oraz w przypadku gdy cena zamiennika nie będzie wyższa niż cena produktu pierwotnie zaoferowanego. Wykonawca jest zobowiązany do wykazania braku dostępności produktu pierwotnie zaoferowanego,</w:t>
      </w:r>
    </w:p>
    <w:p w:rsidR="00EC0840" w:rsidRPr="00676E92" w:rsidRDefault="00EC0840" w:rsidP="00F73972">
      <w:pPr>
        <w:widowControl/>
        <w:numPr>
          <w:ilvl w:val="0"/>
          <w:numId w:val="34"/>
        </w:numPr>
        <w:tabs>
          <w:tab w:val="num" w:pos="993"/>
        </w:tabs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danych związanych z obsługą administracyjno-organizacyjną Umowy;</w:t>
      </w:r>
    </w:p>
    <w:p w:rsidR="00EC0840" w:rsidRPr="00676E92" w:rsidRDefault="00EC0840" w:rsidP="00F73972">
      <w:pPr>
        <w:widowControl/>
        <w:numPr>
          <w:ilvl w:val="0"/>
          <w:numId w:val="34"/>
        </w:numPr>
        <w:tabs>
          <w:tab w:val="num" w:pos="993"/>
        </w:tabs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danych teleadresowych;</w:t>
      </w:r>
    </w:p>
    <w:p w:rsidR="00EC0840" w:rsidRPr="00676E92" w:rsidRDefault="00EC0840" w:rsidP="00F73972">
      <w:pPr>
        <w:widowControl/>
        <w:numPr>
          <w:ilvl w:val="0"/>
          <w:numId w:val="34"/>
        </w:numPr>
        <w:tabs>
          <w:tab w:val="num" w:pos="993"/>
        </w:tabs>
        <w:ind w:left="851" w:hanging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676E92">
        <w:rPr>
          <w:rFonts w:ascii="Times New Roman" w:hAnsi="Times New Roman" w:cs="Times New Roman"/>
          <w:color w:val="auto"/>
          <w:lang w:eastAsia="ar-SA"/>
        </w:rPr>
        <w:t>danych rejestrowych;</w:t>
      </w:r>
    </w:p>
    <w:p w:rsidR="00EC0840" w:rsidRPr="00676E92" w:rsidRDefault="00EC0840" w:rsidP="00F73972">
      <w:pPr>
        <w:widowControl/>
        <w:numPr>
          <w:ilvl w:val="0"/>
          <w:numId w:val="34"/>
        </w:numPr>
        <w:tabs>
          <w:tab w:val="num" w:pos="993"/>
        </w:tabs>
        <w:ind w:left="851" w:hanging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676E92">
        <w:rPr>
          <w:rFonts w:ascii="Times New Roman" w:hAnsi="Times New Roman" w:cs="Times New Roman"/>
          <w:color w:val="auto"/>
          <w:lang w:eastAsia="ar-SA"/>
        </w:rPr>
        <w:t>będące następstwem sukcesji uniwersalnej po jednej ze stron Umowy.</w:t>
      </w:r>
    </w:p>
    <w:p w:rsidR="00EC0840" w:rsidRPr="00676E92" w:rsidRDefault="00EC0840" w:rsidP="00F73972">
      <w:pPr>
        <w:widowControl/>
        <w:numPr>
          <w:ilvl w:val="1"/>
          <w:numId w:val="33"/>
        </w:numPr>
        <w:tabs>
          <w:tab w:val="num" w:pos="567"/>
        </w:tabs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676E92">
        <w:rPr>
          <w:rFonts w:ascii="Times New Roman" w:hAnsi="Times New Roman" w:cs="Times New Roman"/>
          <w:color w:val="auto"/>
        </w:rPr>
        <w:t>Zmiany i uzupełnienia niniejszej umowy wymagają zachowania formy pisemnej pod rygorem nieważności.</w:t>
      </w:r>
    </w:p>
    <w:p w:rsidR="00EC0840" w:rsidRPr="00676E92" w:rsidRDefault="00EC0840" w:rsidP="00217E26">
      <w:pPr>
        <w:pStyle w:val="Akapitzlist"/>
        <w:tabs>
          <w:tab w:val="left" w:pos="993"/>
        </w:tabs>
        <w:ind w:left="426" w:hanging="284"/>
        <w:jc w:val="both"/>
      </w:pPr>
    </w:p>
    <w:p w:rsidR="00EC0840" w:rsidRPr="00676E92" w:rsidRDefault="00EC0840" w:rsidP="00F73972">
      <w:pPr>
        <w:pStyle w:val="Akapitzlist"/>
        <w:numPr>
          <w:ilvl w:val="0"/>
          <w:numId w:val="36"/>
        </w:numPr>
        <w:tabs>
          <w:tab w:val="left" w:pos="567"/>
        </w:tabs>
        <w:ind w:left="709" w:hanging="283"/>
        <w:jc w:val="both"/>
        <w:rPr>
          <w:b/>
        </w:rPr>
      </w:pPr>
      <w:r w:rsidRPr="00676E92">
        <w:rPr>
          <w:b/>
        </w:rPr>
        <w:t>Źródło finansowania</w:t>
      </w:r>
    </w:p>
    <w:p w:rsidR="00EC0840" w:rsidRPr="00676E92" w:rsidRDefault="00EC0840" w:rsidP="0057261D">
      <w:pPr>
        <w:pStyle w:val="Nagwek20"/>
        <w:keepNext/>
        <w:keepLines/>
        <w:tabs>
          <w:tab w:val="left" w:pos="567"/>
        </w:tabs>
        <w:spacing w:line="240" w:lineRule="auto"/>
        <w:ind w:left="567"/>
        <w:jc w:val="both"/>
        <w:rPr>
          <w:b w:val="0"/>
          <w:bCs w:val="0"/>
          <w:color w:val="auto"/>
        </w:rPr>
      </w:pPr>
      <w:r w:rsidRPr="00676E92">
        <w:rPr>
          <w:b w:val="0"/>
          <w:bCs w:val="0"/>
          <w:color w:val="auto"/>
        </w:rPr>
        <w:t>Jednostkowe zamówienia będą finansowane lub współfinansowane z różnych środków finansowych - Załącznik nr 7 do zapytania.</w:t>
      </w:r>
    </w:p>
    <w:p w:rsidR="0051358B" w:rsidRPr="00676E92" w:rsidRDefault="0051358B" w:rsidP="00217E26">
      <w:pPr>
        <w:pStyle w:val="Teksttreci0"/>
        <w:shd w:val="clear" w:color="auto" w:fill="auto"/>
        <w:tabs>
          <w:tab w:val="left" w:pos="914"/>
        </w:tabs>
        <w:spacing w:line="240" w:lineRule="auto"/>
        <w:rPr>
          <w:color w:val="auto"/>
        </w:rPr>
      </w:pPr>
    </w:p>
    <w:p w:rsidR="002C598F" w:rsidRPr="00676E92" w:rsidRDefault="00DA4790" w:rsidP="00F73972">
      <w:pPr>
        <w:pStyle w:val="Nagwek20"/>
        <w:keepNext/>
        <w:keepLines/>
        <w:numPr>
          <w:ilvl w:val="0"/>
          <w:numId w:val="37"/>
        </w:numPr>
        <w:shd w:val="clear" w:color="auto" w:fill="auto"/>
        <w:tabs>
          <w:tab w:val="left" w:pos="567"/>
        </w:tabs>
        <w:spacing w:line="240" w:lineRule="auto"/>
        <w:jc w:val="both"/>
        <w:rPr>
          <w:color w:val="auto"/>
        </w:rPr>
      </w:pPr>
      <w:bookmarkStart w:id="13" w:name="bookmark14"/>
      <w:r w:rsidRPr="00676E92">
        <w:rPr>
          <w:color w:val="auto"/>
        </w:rPr>
        <w:t>Ochrona danych osobowych</w:t>
      </w:r>
      <w:bookmarkEnd w:id="13"/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left="567"/>
        <w:rPr>
          <w:color w:val="auto"/>
        </w:rPr>
      </w:pPr>
      <w:r w:rsidRPr="00676E92">
        <w:rPr>
          <w:color w:val="auto"/>
        </w:rPr>
        <w:t xml:space="preserve">Zamawiający informuje, że Administratorem danych osobowych Wykonawcy jest Instytut Ogrodnictwa, ul. Konstytucji 3 Maja 1/3, 96-100 Skierniewice, tel. (46) 833 22 11, </w:t>
      </w:r>
      <w:hyperlink r:id="rId15" w:history="1">
        <w:r w:rsidR="00AA4A72" w:rsidRPr="00676E92">
          <w:rPr>
            <w:rStyle w:val="Hipercze"/>
            <w:color w:val="auto"/>
          </w:rPr>
          <w:t xml:space="preserve">e-mail: </w:t>
        </w:r>
        <w:r w:rsidR="00AA4A72" w:rsidRPr="00676E92">
          <w:rPr>
            <w:rStyle w:val="Hipercze"/>
            <w:color w:val="auto"/>
            <w:lang w:eastAsia="en-US" w:bidi="en-US"/>
          </w:rPr>
          <w:t>io@inhort.pl</w:t>
        </w:r>
      </w:hyperlink>
      <w:r w:rsidRPr="00676E92">
        <w:rPr>
          <w:color w:val="auto"/>
          <w:lang w:eastAsia="en-US" w:bidi="en-US"/>
        </w:rPr>
        <w:t>.</w:t>
      </w:r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left="567"/>
        <w:rPr>
          <w:color w:val="auto"/>
        </w:rPr>
      </w:pPr>
      <w:r w:rsidRPr="00676E92">
        <w:rPr>
          <w:color w:val="auto"/>
        </w:rPr>
        <w:t xml:space="preserve">W sprawach związanych z przetwarzaniem danych osobowych, można kontaktować się z Inspektorem Ochrony Danych, za pośrednictwem adresu e-mail: </w:t>
      </w:r>
      <w:hyperlink r:id="rId16" w:history="1">
        <w:r w:rsidRPr="00676E92">
          <w:rPr>
            <w:color w:val="auto"/>
            <w:lang w:eastAsia="en-US" w:bidi="en-US"/>
          </w:rPr>
          <w:t>iod@inhort.pl</w:t>
        </w:r>
      </w:hyperlink>
      <w:r w:rsidRPr="00676E92">
        <w:rPr>
          <w:color w:val="auto"/>
          <w:lang w:eastAsia="en-US" w:bidi="en-US"/>
        </w:rPr>
        <w:t>.</w:t>
      </w:r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left="567"/>
        <w:rPr>
          <w:color w:val="auto"/>
        </w:rPr>
      </w:pPr>
      <w:r w:rsidRPr="00676E92">
        <w:rPr>
          <w:color w:val="auto"/>
        </w:rPr>
        <w:t>Dane osobowe będą przetwarzane w celu przeprowadzenia postępowania o udzielenie zamówienia publicznego wyłączonego spod stosowania przepisów ustawy - Prawo zamówień publicznych oraz w celu archiwizacji.</w:t>
      </w:r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left="567"/>
        <w:rPr>
          <w:color w:val="auto"/>
        </w:rPr>
      </w:pPr>
      <w:r w:rsidRPr="00676E92">
        <w:rPr>
          <w:color w:val="auto"/>
        </w:rPr>
        <w:t xml:space="preserve">Podstawę prawną przetwarzania danych osobowych stanowi Klauzula informacyjna zamieszczona na stronie Instytutu </w:t>
      </w:r>
      <w:hyperlink r:id="rId17" w:history="1">
        <w:r w:rsidRPr="00676E92">
          <w:rPr>
            <w:color w:val="auto"/>
            <w:lang w:eastAsia="en-US" w:bidi="en-US"/>
          </w:rPr>
          <w:t>www.inhort.pl/rodo</w:t>
        </w:r>
      </w:hyperlink>
      <w:r w:rsidRPr="00676E92">
        <w:rPr>
          <w:color w:val="auto"/>
          <w:lang w:eastAsia="en-US" w:bidi="en-US"/>
        </w:rPr>
        <w:t xml:space="preserve">. </w:t>
      </w:r>
      <w:r w:rsidRPr="00676E92">
        <w:rPr>
          <w:color w:val="auto"/>
        </w:rPr>
        <w:t>Ponadto w przypadku Wykonawcy, z którym zostanie zawarta umowa, podstawę przetwarzania danych stanowi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„Rozporządzeniem RODO", gdy przetwarzanie jest niezbędne do wykonania zawartej umowy.</w:t>
      </w:r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left="567"/>
        <w:rPr>
          <w:color w:val="auto"/>
        </w:rPr>
      </w:pPr>
      <w:r w:rsidRPr="00676E92">
        <w:rPr>
          <w:color w:val="auto"/>
        </w:rPr>
        <w:t>Dane osobowe mogą być ujawniane Wykonawcom oraz osobom zainteresowanym, a także podmiotom przetwarzającym dane na podstawie zawartych umów.</w:t>
      </w:r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left="567"/>
        <w:rPr>
          <w:color w:val="auto"/>
        </w:rPr>
      </w:pPr>
      <w:r w:rsidRPr="00676E92">
        <w:rPr>
          <w:color w:val="auto"/>
        </w:rPr>
        <w:t>Dane osobowe Wykonawcy, będą przechowywane przez okres obowiązywania umowy, a następnie 5 lat, począwszy od dnia 1 stycznia roku kalendarzowego następującego po zakończeniu okresu obowiązywania umowy. Okresy te dotyczą również Wykonawców, którzy złożyli oferty i nie zostały one uznane, jako najkorzystniejsze (nie zawarto z tymi Wykonawcami umowy).</w:t>
      </w:r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left="567"/>
        <w:rPr>
          <w:color w:val="auto"/>
        </w:rPr>
      </w:pPr>
      <w:r w:rsidRPr="00676E92">
        <w:rPr>
          <w:color w:val="auto"/>
        </w:rPr>
        <w:t xml:space="preserve">Osobie, której dane dotyczą przysługuje prawo dostępu do danych, a także na warunkach </w:t>
      </w:r>
      <w:r w:rsidRPr="00676E92">
        <w:rPr>
          <w:color w:val="auto"/>
        </w:rPr>
        <w:lastRenderedPageBreak/>
        <w:t>określonych w przepisach Rozporządzenia RODO, prawo sprostowania danych, ich usunięcia oraz ograniczenia przetwarzania. Osobie, której dane dotyczą przysługuje prawo wniesienia skargi do organu nadzorczego.</w:t>
      </w:r>
    </w:p>
    <w:p w:rsidR="002C598F" w:rsidRPr="00676E92" w:rsidRDefault="00DA4790" w:rsidP="00217E26">
      <w:pPr>
        <w:pStyle w:val="Teksttreci0"/>
        <w:shd w:val="clear" w:color="auto" w:fill="auto"/>
        <w:spacing w:line="240" w:lineRule="auto"/>
        <w:ind w:left="567"/>
        <w:rPr>
          <w:color w:val="auto"/>
        </w:rPr>
      </w:pPr>
      <w:r w:rsidRPr="00676E92">
        <w:rPr>
          <w:color w:val="auto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217E26" w:rsidRPr="00676E92" w:rsidRDefault="00217E26" w:rsidP="00217E26">
      <w:pPr>
        <w:pStyle w:val="Akapitzlist"/>
        <w:ind w:left="567"/>
        <w:contextualSpacing/>
        <w:jc w:val="both"/>
      </w:pPr>
      <w:r w:rsidRPr="00676E92">
        <w:t>Szczegółowe informacje dotyczące przetwarzania danych osobowych, przez Zamawiającego, zawiera Klauzula informacyjna dotycząca przetwarzania danych osobowych, stanowiąca Załącznik nr 6 do zapytania.</w:t>
      </w:r>
    </w:p>
    <w:p w:rsidR="00217E26" w:rsidRPr="00676E92" w:rsidRDefault="00217E26" w:rsidP="00217E26">
      <w:pPr>
        <w:pStyle w:val="Akapitzlist"/>
        <w:ind w:left="567"/>
        <w:contextualSpacing/>
        <w:jc w:val="both"/>
      </w:pPr>
    </w:p>
    <w:p w:rsidR="002C598F" w:rsidRPr="00676E92" w:rsidRDefault="00DA4790" w:rsidP="00F73972">
      <w:pPr>
        <w:pStyle w:val="Akapitzlist"/>
        <w:numPr>
          <w:ilvl w:val="0"/>
          <w:numId w:val="37"/>
        </w:numPr>
        <w:tabs>
          <w:tab w:val="left" w:pos="567"/>
        </w:tabs>
        <w:contextualSpacing/>
        <w:jc w:val="both"/>
      </w:pPr>
      <w:r w:rsidRPr="00676E92">
        <w:rPr>
          <w:b/>
          <w:bCs/>
        </w:rPr>
        <w:t>Załączniki:</w:t>
      </w:r>
    </w:p>
    <w:p w:rsidR="002C598F" w:rsidRPr="00676E92" w:rsidRDefault="00DA4790" w:rsidP="00F73972">
      <w:pPr>
        <w:pStyle w:val="Akapitzlist"/>
        <w:numPr>
          <w:ilvl w:val="0"/>
          <w:numId w:val="38"/>
        </w:numPr>
        <w:tabs>
          <w:tab w:val="left" w:pos="567"/>
        </w:tabs>
        <w:ind w:left="851" w:hanging="284"/>
        <w:contextualSpacing/>
        <w:jc w:val="both"/>
      </w:pPr>
      <w:r w:rsidRPr="00676E92">
        <w:t>Załącznik nr 1 - Formularz oferta</w:t>
      </w:r>
    </w:p>
    <w:p w:rsidR="002C598F" w:rsidRPr="00676E92" w:rsidRDefault="00DA4790" w:rsidP="00F73972">
      <w:pPr>
        <w:pStyle w:val="Akapitzlist"/>
        <w:numPr>
          <w:ilvl w:val="0"/>
          <w:numId w:val="38"/>
        </w:numPr>
        <w:tabs>
          <w:tab w:val="left" w:pos="567"/>
        </w:tabs>
        <w:ind w:left="851" w:hanging="284"/>
        <w:contextualSpacing/>
        <w:jc w:val="both"/>
      </w:pPr>
      <w:r w:rsidRPr="00676E92">
        <w:t>Załącznik nr 2 - Formularz cenowy</w:t>
      </w:r>
    </w:p>
    <w:p w:rsidR="002C598F" w:rsidRPr="00676E92" w:rsidRDefault="00DA4790" w:rsidP="00F73972">
      <w:pPr>
        <w:pStyle w:val="Akapitzlist"/>
        <w:numPr>
          <w:ilvl w:val="0"/>
          <w:numId w:val="38"/>
        </w:numPr>
        <w:tabs>
          <w:tab w:val="left" w:pos="567"/>
        </w:tabs>
        <w:ind w:left="851" w:hanging="284"/>
        <w:contextualSpacing/>
        <w:jc w:val="both"/>
      </w:pPr>
      <w:r w:rsidRPr="00676E92">
        <w:t xml:space="preserve">Załącznik nr 3 - </w:t>
      </w:r>
      <w:r w:rsidR="00217E26" w:rsidRPr="00676E92">
        <w:t>Oświadczenie o braku powiązań</w:t>
      </w:r>
    </w:p>
    <w:p w:rsidR="00217E26" w:rsidRPr="00676E92" w:rsidRDefault="00217E26" w:rsidP="00F73972">
      <w:pPr>
        <w:pStyle w:val="Akapitzlist"/>
        <w:numPr>
          <w:ilvl w:val="0"/>
          <w:numId w:val="38"/>
        </w:numPr>
        <w:tabs>
          <w:tab w:val="left" w:pos="567"/>
        </w:tabs>
        <w:ind w:left="851" w:hanging="284"/>
        <w:contextualSpacing/>
        <w:jc w:val="both"/>
      </w:pPr>
      <w:r w:rsidRPr="00676E92">
        <w:t xml:space="preserve">Załącznik nr 4 </w:t>
      </w:r>
      <w:r w:rsidR="00A40B74" w:rsidRPr="00676E92">
        <w:t>-</w:t>
      </w:r>
      <w:r w:rsidRPr="00676E92">
        <w:t xml:space="preserve"> Oświadczenie o spełnieniu warunków udziału w postępowaniu</w:t>
      </w:r>
    </w:p>
    <w:p w:rsidR="00217E26" w:rsidRPr="00676E92" w:rsidRDefault="00217E26" w:rsidP="00F73972">
      <w:pPr>
        <w:pStyle w:val="Akapitzlist"/>
        <w:numPr>
          <w:ilvl w:val="0"/>
          <w:numId w:val="38"/>
        </w:numPr>
        <w:tabs>
          <w:tab w:val="left" w:pos="567"/>
        </w:tabs>
        <w:ind w:left="851" w:hanging="284"/>
        <w:contextualSpacing/>
        <w:jc w:val="both"/>
      </w:pPr>
      <w:r w:rsidRPr="00676E92">
        <w:t xml:space="preserve">Załącznik nr 5 </w:t>
      </w:r>
      <w:r w:rsidR="00A40B74" w:rsidRPr="00676E92">
        <w:t>-</w:t>
      </w:r>
      <w:r w:rsidRPr="00676E92">
        <w:t xml:space="preserve"> Wzór umowy</w:t>
      </w:r>
    </w:p>
    <w:p w:rsidR="00217E26" w:rsidRPr="00676E92" w:rsidRDefault="00217E26" w:rsidP="00F73972">
      <w:pPr>
        <w:pStyle w:val="Akapitzlist"/>
        <w:numPr>
          <w:ilvl w:val="0"/>
          <w:numId w:val="38"/>
        </w:numPr>
        <w:tabs>
          <w:tab w:val="left" w:pos="567"/>
        </w:tabs>
        <w:ind w:left="851" w:hanging="284"/>
        <w:contextualSpacing/>
        <w:jc w:val="both"/>
      </w:pPr>
      <w:r w:rsidRPr="00676E92">
        <w:t xml:space="preserve">Załącznik nr 6 </w:t>
      </w:r>
      <w:r w:rsidR="00A40B74" w:rsidRPr="00676E92">
        <w:t>-</w:t>
      </w:r>
      <w:r w:rsidRPr="00676E92">
        <w:t xml:space="preserve"> Klauzula</w:t>
      </w:r>
    </w:p>
    <w:p w:rsidR="00217E26" w:rsidRPr="00676E92" w:rsidRDefault="00217E26" w:rsidP="00F73972">
      <w:pPr>
        <w:pStyle w:val="Akapitzlist"/>
        <w:numPr>
          <w:ilvl w:val="0"/>
          <w:numId w:val="38"/>
        </w:numPr>
        <w:tabs>
          <w:tab w:val="left" w:pos="567"/>
        </w:tabs>
        <w:ind w:left="851" w:hanging="284"/>
        <w:contextualSpacing/>
        <w:jc w:val="both"/>
      </w:pPr>
      <w:r w:rsidRPr="00676E92">
        <w:t xml:space="preserve">Załącznik nr 7 </w:t>
      </w:r>
      <w:r w:rsidR="00A40B74" w:rsidRPr="00676E92">
        <w:t>-</w:t>
      </w:r>
      <w:r w:rsidRPr="00676E92">
        <w:t xml:space="preserve"> Źródło finansowania</w:t>
      </w:r>
    </w:p>
    <w:sectPr w:rsidR="00217E26" w:rsidRPr="00676E92" w:rsidSect="00C33156">
      <w:type w:val="continuous"/>
      <w:pgSz w:w="11909" w:h="16840"/>
      <w:pgMar w:top="736" w:right="1440" w:bottom="116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97" w:rsidRDefault="00451E97" w:rsidP="002C598F">
      <w:r>
        <w:separator/>
      </w:r>
    </w:p>
  </w:endnote>
  <w:endnote w:type="continuationSeparator" w:id="0">
    <w:p w:rsidR="00451E97" w:rsidRDefault="00451E97" w:rsidP="002C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8F" w:rsidRDefault="0014089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6428105</wp:posOffset>
              </wp:positionH>
              <wp:positionV relativeFrom="page">
                <wp:posOffset>10302240</wp:posOffset>
              </wp:positionV>
              <wp:extent cx="76835" cy="175260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8F" w:rsidRDefault="00913AA1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F73972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6E92" w:rsidRPr="00676E92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6.15pt;margin-top:811.2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+Uy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" filled="f" stroked="f">
              <v:textbox style="mso-fit-shape-to-text:t" inset="0,0,0,0">
                <w:txbxContent>
                  <w:p w:rsidR="002C598F" w:rsidRDefault="00913AA1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F73972">
                      <w:instrText xml:space="preserve"> PAGE \* MERGEFORMAT </w:instrText>
                    </w:r>
                    <w:r>
                      <w:fldChar w:fldCharType="separate"/>
                    </w:r>
                    <w:r w:rsidR="00676E92" w:rsidRPr="00676E92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97" w:rsidRDefault="00451E97"/>
  </w:footnote>
  <w:footnote w:type="continuationSeparator" w:id="0">
    <w:p w:rsidR="00451E97" w:rsidRDefault="00451E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77E"/>
    <w:multiLevelType w:val="hybridMultilevel"/>
    <w:tmpl w:val="79007EB4"/>
    <w:lvl w:ilvl="0" w:tplc="BCC8E05E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1B4E"/>
    <w:multiLevelType w:val="hybridMultilevel"/>
    <w:tmpl w:val="897A8D84"/>
    <w:lvl w:ilvl="0" w:tplc="DA3246EA">
      <w:start w:val="18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2831"/>
    <w:multiLevelType w:val="hybridMultilevel"/>
    <w:tmpl w:val="101A3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86B"/>
    <w:multiLevelType w:val="multilevel"/>
    <w:tmpl w:val="A74807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06A5E"/>
    <w:multiLevelType w:val="hybridMultilevel"/>
    <w:tmpl w:val="7D025CE2"/>
    <w:lvl w:ilvl="0" w:tplc="F5927A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794101"/>
    <w:multiLevelType w:val="hybridMultilevel"/>
    <w:tmpl w:val="10422F86"/>
    <w:lvl w:ilvl="0" w:tplc="84809A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C5741B"/>
    <w:multiLevelType w:val="hybridMultilevel"/>
    <w:tmpl w:val="8F621734"/>
    <w:lvl w:ilvl="0" w:tplc="634CF5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307D4A"/>
    <w:multiLevelType w:val="multilevel"/>
    <w:tmpl w:val="8EB2DDB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3D0B26"/>
    <w:multiLevelType w:val="hybridMultilevel"/>
    <w:tmpl w:val="A6048BB6"/>
    <w:lvl w:ilvl="0" w:tplc="F8D2530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57EE"/>
    <w:multiLevelType w:val="multilevel"/>
    <w:tmpl w:val="B50E7CB8"/>
    <w:lvl w:ilvl="0">
      <w:start w:val="1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07273F0"/>
    <w:multiLevelType w:val="hybridMultilevel"/>
    <w:tmpl w:val="EB5A5FA6"/>
    <w:lvl w:ilvl="0" w:tplc="CEC8642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4C4201"/>
    <w:multiLevelType w:val="multilevel"/>
    <w:tmpl w:val="BA78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BD6B9E"/>
    <w:multiLevelType w:val="multilevel"/>
    <w:tmpl w:val="AAF4EA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0C6BD7"/>
    <w:multiLevelType w:val="hybridMultilevel"/>
    <w:tmpl w:val="A9165FE6"/>
    <w:lvl w:ilvl="0" w:tplc="34C2875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1627"/>
    <w:multiLevelType w:val="hybridMultilevel"/>
    <w:tmpl w:val="2CA40CB8"/>
    <w:lvl w:ilvl="0" w:tplc="4B3E0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90621"/>
    <w:multiLevelType w:val="hybridMultilevel"/>
    <w:tmpl w:val="1A94FE46"/>
    <w:lvl w:ilvl="0" w:tplc="4E22F9B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E035C"/>
    <w:multiLevelType w:val="multilevel"/>
    <w:tmpl w:val="C48256DA"/>
    <w:lvl w:ilvl="0">
      <w:start w:val="19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5410D88"/>
    <w:multiLevelType w:val="hybridMultilevel"/>
    <w:tmpl w:val="7B9A2134"/>
    <w:lvl w:ilvl="0" w:tplc="F4F610AA">
      <w:start w:val="10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1552D"/>
    <w:multiLevelType w:val="hybridMultilevel"/>
    <w:tmpl w:val="00F02E08"/>
    <w:lvl w:ilvl="0" w:tplc="4E2C80B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9567F2"/>
    <w:multiLevelType w:val="multilevel"/>
    <w:tmpl w:val="1158A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AA7847"/>
    <w:multiLevelType w:val="hybridMultilevel"/>
    <w:tmpl w:val="FACABF7C"/>
    <w:lvl w:ilvl="0" w:tplc="6A220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B2E17"/>
    <w:multiLevelType w:val="multilevel"/>
    <w:tmpl w:val="E05A5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BD335D"/>
    <w:multiLevelType w:val="hybridMultilevel"/>
    <w:tmpl w:val="20F6BD82"/>
    <w:lvl w:ilvl="0" w:tplc="4DEA58E8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9F00CC"/>
    <w:multiLevelType w:val="hybridMultilevel"/>
    <w:tmpl w:val="7E5642CE"/>
    <w:lvl w:ilvl="0" w:tplc="3564BE5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1BD7C47"/>
    <w:multiLevelType w:val="hybridMultilevel"/>
    <w:tmpl w:val="DFA20E54"/>
    <w:lvl w:ilvl="0" w:tplc="0B6C83EC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2852E9"/>
    <w:multiLevelType w:val="multilevel"/>
    <w:tmpl w:val="DA2A3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07021C"/>
    <w:multiLevelType w:val="hybridMultilevel"/>
    <w:tmpl w:val="1C787BB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3D7AC3"/>
    <w:multiLevelType w:val="hybridMultilevel"/>
    <w:tmpl w:val="10CCD09C"/>
    <w:lvl w:ilvl="0" w:tplc="039247D4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BF55C6"/>
    <w:multiLevelType w:val="multilevel"/>
    <w:tmpl w:val="904660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2C0E27"/>
    <w:multiLevelType w:val="hybridMultilevel"/>
    <w:tmpl w:val="6076EBDE"/>
    <w:lvl w:ilvl="0" w:tplc="38486BDE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lang w:val="pl-PL"/>
      </w:rPr>
    </w:lvl>
    <w:lvl w:ilvl="1" w:tplc="64824E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F41D3"/>
    <w:multiLevelType w:val="hybridMultilevel"/>
    <w:tmpl w:val="D660BC30"/>
    <w:lvl w:ilvl="0" w:tplc="1D441D2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E0E44"/>
    <w:multiLevelType w:val="hybridMultilevel"/>
    <w:tmpl w:val="01FEE084"/>
    <w:lvl w:ilvl="0" w:tplc="ABF8D480">
      <w:start w:val="17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36A9B"/>
    <w:multiLevelType w:val="hybridMultilevel"/>
    <w:tmpl w:val="8BD869CA"/>
    <w:lvl w:ilvl="0" w:tplc="DBBEAD0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713B2580"/>
    <w:multiLevelType w:val="hybridMultilevel"/>
    <w:tmpl w:val="C338DFBA"/>
    <w:lvl w:ilvl="0" w:tplc="6EDC5F68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3AB32E6"/>
    <w:multiLevelType w:val="hybridMultilevel"/>
    <w:tmpl w:val="D506F896"/>
    <w:lvl w:ilvl="0" w:tplc="F352454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321AE"/>
    <w:multiLevelType w:val="hybridMultilevel"/>
    <w:tmpl w:val="9EB07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8F0B7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84159"/>
    <w:multiLevelType w:val="hybridMultilevel"/>
    <w:tmpl w:val="88FE09E6"/>
    <w:lvl w:ilvl="0" w:tplc="66DC976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DCC3D29"/>
    <w:multiLevelType w:val="multilevel"/>
    <w:tmpl w:val="15AE10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AE3776"/>
    <w:multiLevelType w:val="multilevel"/>
    <w:tmpl w:val="DBE8D3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28"/>
  </w:num>
  <w:num w:numId="4">
    <w:abstractNumId w:val="37"/>
  </w:num>
  <w:num w:numId="5">
    <w:abstractNumId w:val="25"/>
  </w:num>
  <w:num w:numId="6">
    <w:abstractNumId w:val="21"/>
  </w:num>
  <w:num w:numId="7">
    <w:abstractNumId w:val="3"/>
  </w:num>
  <w:num w:numId="8">
    <w:abstractNumId w:val="11"/>
  </w:num>
  <w:num w:numId="9">
    <w:abstractNumId w:val="19"/>
  </w:num>
  <w:num w:numId="10">
    <w:abstractNumId w:val="38"/>
  </w:num>
  <w:num w:numId="11">
    <w:abstractNumId w:val="2"/>
  </w:num>
  <w:num w:numId="12">
    <w:abstractNumId w:val="23"/>
  </w:num>
  <w:num w:numId="13">
    <w:abstractNumId w:val="0"/>
  </w:num>
  <w:num w:numId="14">
    <w:abstractNumId w:val="30"/>
  </w:num>
  <w:num w:numId="15">
    <w:abstractNumId w:val="24"/>
  </w:num>
  <w:num w:numId="16">
    <w:abstractNumId w:val="10"/>
  </w:num>
  <w:num w:numId="17">
    <w:abstractNumId w:val="36"/>
  </w:num>
  <w:num w:numId="18">
    <w:abstractNumId w:val="13"/>
  </w:num>
  <w:num w:numId="19">
    <w:abstractNumId w:val="5"/>
  </w:num>
  <w:num w:numId="20">
    <w:abstractNumId w:val="33"/>
  </w:num>
  <w:num w:numId="21">
    <w:abstractNumId w:val="17"/>
  </w:num>
  <w:num w:numId="22">
    <w:abstractNumId w:val="9"/>
  </w:num>
  <w:num w:numId="23">
    <w:abstractNumId w:val="8"/>
  </w:num>
  <w:num w:numId="24">
    <w:abstractNumId w:val="4"/>
  </w:num>
  <w:num w:numId="25">
    <w:abstractNumId w:val="15"/>
  </w:num>
  <w:num w:numId="26">
    <w:abstractNumId w:val="35"/>
  </w:num>
  <w:num w:numId="27">
    <w:abstractNumId w:val="34"/>
  </w:num>
  <w:num w:numId="28">
    <w:abstractNumId w:val="22"/>
  </w:num>
  <w:num w:numId="29">
    <w:abstractNumId w:val="26"/>
  </w:num>
  <w:num w:numId="30">
    <w:abstractNumId w:val="18"/>
  </w:num>
  <w:num w:numId="31">
    <w:abstractNumId w:val="32"/>
  </w:num>
  <w:num w:numId="32">
    <w:abstractNumId w:val="31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6"/>
  </w:num>
  <w:num w:numId="36">
    <w:abstractNumId w:val="1"/>
  </w:num>
  <w:num w:numId="37">
    <w:abstractNumId w:val="16"/>
  </w:num>
  <w:num w:numId="38">
    <w:abstractNumId w:val="20"/>
  </w:num>
  <w:num w:numId="39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8F"/>
    <w:rsid w:val="00032A39"/>
    <w:rsid w:val="000D7F3F"/>
    <w:rsid w:val="00112050"/>
    <w:rsid w:val="00137DB3"/>
    <w:rsid w:val="00140893"/>
    <w:rsid w:val="00145631"/>
    <w:rsid w:val="001B2458"/>
    <w:rsid w:val="001C2BE0"/>
    <w:rsid w:val="001C737A"/>
    <w:rsid w:val="001D620B"/>
    <w:rsid w:val="00217E26"/>
    <w:rsid w:val="00221956"/>
    <w:rsid w:val="0025241B"/>
    <w:rsid w:val="00282121"/>
    <w:rsid w:val="0028599E"/>
    <w:rsid w:val="002A16AA"/>
    <w:rsid w:val="002C598F"/>
    <w:rsid w:val="002F5BED"/>
    <w:rsid w:val="003329B2"/>
    <w:rsid w:val="003B1A37"/>
    <w:rsid w:val="003B6341"/>
    <w:rsid w:val="003D7DE2"/>
    <w:rsid w:val="00427C25"/>
    <w:rsid w:val="0043043C"/>
    <w:rsid w:val="00451E97"/>
    <w:rsid w:val="0051358B"/>
    <w:rsid w:val="00554C8D"/>
    <w:rsid w:val="0057261D"/>
    <w:rsid w:val="005A7A9B"/>
    <w:rsid w:val="005E1DDD"/>
    <w:rsid w:val="005F3FD3"/>
    <w:rsid w:val="006325E0"/>
    <w:rsid w:val="0066339C"/>
    <w:rsid w:val="00676E92"/>
    <w:rsid w:val="00686606"/>
    <w:rsid w:val="00692BF5"/>
    <w:rsid w:val="006B7C85"/>
    <w:rsid w:val="00731ADF"/>
    <w:rsid w:val="00740AB3"/>
    <w:rsid w:val="0078004B"/>
    <w:rsid w:val="007B4A7C"/>
    <w:rsid w:val="007C0FF9"/>
    <w:rsid w:val="007F680E"/>
    <w:rsid w:val="00810A00"/>
    <w:rsid w:val="00820104"/>
    <w:rsid w:val="00822CBC"/>
    <w:rsid w:val="00843545"/>
    <w:rsid w:val="008454A7"/>
    <w:rsid w:val="008C71E8"/>
    <w:rsid w:val="0090276E"/>
    <w:rsid w:val="00913AA1"/>
    <w:rsid w:val="009437D3"/>
    <w:rsid w:val="00951856"/>
    <w:rsid w:val="009A159A"/>
    <w:rsid w:val="009E2281"/>
    <w:rsid w:val="009E39EA"/>
    <w:rsid w:val="00A40B74"/>
    <w:rsid w:val="00A412C2"/>
    <w:rsid w:val="00A4159E"/>
    <w:rsid w:val="00A53682"/>
    <w:rsid w:val="00A7772E"/>
    <w:rsid w:val="00A81E4B"/>
    <w:rsid w:val="00A82CD8"/>
    <w:rsid w:val="00A83D89"/>
    <w:rsid w:val="00AA4A72"/>
    <w:rsid w:val="00AC586D"/>
    <w:rsid w:val="00AD22D6"/>
    <w:rsid w:val="00AE0E3B"/>
    <w:rsid w:val="00B01155"/>
    <w:rsid w:val="00B22654"/>
    <w:rsid w:val="00B569D2"/>
    <w:rsid w:val="00B6484D"/>
    <w:rsid w:val="00B95BD9"/>
    <w:rsid w:val="00BF635F"/>
    <w:rsid w:val="00BF767D"/>
    <w:rsid w:val="00BF7BB8"/>
    <w:rsid w:val="00C215F9"/>
    <w:rsid w:val="00C33156"/>
    <w:rsid w:val="00C5204B"/>
    <w:rsid w:val="00CA15B7"/>
    <w:rsid w:val="00CB79AE"/>
    <w:rsid w:val="00CE0218"/>
    <w:rsid w:val="00CE0EFD"/>
    <w:rsid w:val="00D2722A"/>
    <w:rsid w:val="00DA4790"/>
    <w:rsid w:val="00E5049E"/>
    <w:rsid w:val="00E57837"/>
    <w:rsid w:val="00E82B67"/>
    <w:rsid w:val="00EC0840"/>
    <w:rsid w:val="00EC1344"/>
    <w:rsid w:val="00EC4AD6"/>
    <w:rsid w:val="00EF5B01"/>
    <w:rsid w:val="00F04374"/>
    <w:rsid w:val="00F0455E"/>
    <w:rsid w:val="00F25153"/>
    <w:rsid w:val="00F50C61"/>
    <w:rsid w:val="00F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6BBF7"/>
  <w15:docId w15:val="{450134BA-BA18-4B06-A44F-551AE983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C598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C5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2C5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2C5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gwek2">
    <w:name w:val="Nagłówek #2_"/>
    <w:basedOn w:val="Domylnaczcionkaakapitu"/>
    <w:link w:val="Nagwek20"/>
    <w:rsid w:val="002C5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2C598F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sid w:val="002C598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2C598F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gwek20">
    <w:name w:val="Nagłówek #2"/>
    <w:basedOn w:val="Normalny"/>
    <w:link w:val="Nagwek2"/>
    <w:rsid w:val="002C598F"/>
    <w:pPr>
      <w:shd w:val="clear" w:color="auto" w:fill="FFFFFF"/>
      <w:spacing w:line="276" w:lineRule="auto"/>
      <w:ind w:left="180"/>
      <w:outlineLvl w:val="1"/>
    </w:pPr>
    <w:rPr>
      <w:rFonts w:ascii="Times New Roman" w:eastAsia="Times New Roman" w:hAnsi="Times New Roman" w:cs="Times New Roman"/>
      <w:b/>
      <w:bCs/>
    </w:rPr>
  </w:style>
  <w:style w:type="character" w:styleId="Hipercze">
    <w:name w:val="Hyperlink"/>
    <w:unhideWhenUsed/>
    <w:rsid w:val="00E82B6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0276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276E"/>
    <w:rPr>
      <w:rFonts w:ascii="Times New Roman" w:eastAsia="Times New Roman" w:hAnsi="Times New Roman" w:cs="Times New Roman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90276E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90276E"/>
    <w:rPr>
      <w:rFonts w:ascii="Times New Roman" w:eastAsia="Times New Roman" w:hAnsi="Times New Roman" w:cs="Times New Roman"/>
      <w:lang w:bidi="ar-SA"/>
    </w:rPr>
  </w:style>
  <w:style w:type="character" w:styleId="Pogrubienie">
    <w:name w:val="Strong"/>
    <w:qFormat/>
    <w:rsid w:val="00A4159E"/>
    <w:rPr>
      <w:b/>
      <w:bCs/>
    </w:rPr>
  </w:style>
  <w:style w:type="paragraph" w:styleId="Tytu">
    <w:name w:val="Title"/>
    <w:basedOn w:val="Normalny"/>
    <w:link w:val="TytuZnak"/>
    <w:qFormat/>
    <w:rsid w:val="008C71E8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u w:val="single"/>
      <w:lang w:bidi="ar-SA"/>
    </w:rPr>
  </w:style>
  <w:style w:type="character" w:customStyle="1" w:styleId="TytuZnak">
    <w:name w:val="Tytuł Znak"/>
    <w:basedOn w:val="Domylnaczcionkaakapitu"/>
    <w:link w:val="Tytu"/>
    <w:rsid w:val="008C71E8"/>
    <w:rPr>
      <w:rFonts w:ascii="Times New Roman" w:eastAsia="Times New Roman" w:hAnsi="Times New Roman" w:cs="Times New Roman"/>
      <w:b/>
      <w:szCs w:val="20"/>
      <w:u w:val="single"/>
      <w:lang w:bidi="ar-SA"/>
    </w:rPr>
  </w:style>
  <w:style w:type="paragraph" w:customStyle="1" w:styleId="Kolorowecieniowanieakcent31">
    <w:name w:val="Kolorowe cieniowanie — akcent 31"/>
    <w:basedOn w:val="Normalny"/>
    <w:rsid w:val="008C71E8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@inhort.pl" TargetMode="External"/><Relationship Id="rId13" Type="http://schemas.openxmlformats.org/officeDocument/2006/relationships/hyperlink" Target="http://www.inhort.pl/zapytania-ofertow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hyperlink" Target="http://www.inhort.pl/rodo" TargetMode="External"/><Relationship Id="rId2" Type="http://schemas.openxmlformats.org/officeDocument/2006/relationships/styles" Target="styles.xml"/><Relationship Id="rId16" Type="http://schemas.openxmlformats.org/officeDocument/2006/relationships/hyperlink" Target="mailto:iod@inhort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hort.pl/zapytania-ofertow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-mail:%20io@inhort.pl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o@inhort.pl" TargetMode="External"/><Relationship Id="rId14" Type="http://schemas.openxmlformats.org/officeDocument/2006/relationships/hyperlink" Target="http://www.bazakonkurencyjnosci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3984</Words>
  <Characters>23908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AWalczak</dc:creator>
  <cp:lastModifiedBy>user</cp:lastModifiedBy>
  <cp:revision>3</cp:revision>
  <cp:lastPrinted>2021-08-18T11:40:00Z</cp:lastPrinted>
  <dcterms:created xsi:type="dcterms:W3CDTF">2021-08-19T09:47:00Z</dcterms:created>
  <dcterms:modified xsi:type="dcterms:W3CDTF">2021-08-24T09:27:00Z</dcterms:modified>
</cp:coreProperties>
</file>