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55" w:rsidRDefault="00926855" w:rsidP="00926855">
      <w:pPr>
        <w:pStyle w:val="Nagwek11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944289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>/REG/2021</w:t>
      </w:r>
    </w:p>
    <w:p w:rsidR="00720013" w:rsidRPr="00720013" w:rsidRDefault="00720013" w:rsidP="00720013">
      <w:pPr>
        <w:pStyle w:val="Nagwek11"/>
        <w:keepNext/>
        <w:keepLines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</w:rPr>
      </w:pPr>
      <w:r w:rsidRPr="00720013">
        <w:rPr>
          <w:rFonts w:ascii="Times New Roman" w:hAnsi="Times New Roman" w:cs="Times New Roman"/>
          <w:b w:val="0"/>
        </w:rPr>
        <w:t>Załącznik nr 1</w:t>
      </w:r>
    </w:p>
    <w:p w:rsidR="006010E9" w:rsidRPr="00720013" w:rsidRDefault="006010E9" w:rsidP="00720013">
      <w:pPr>
        <w:pStyle w:val="Nagwek1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u w:val="single"/>
        </w:rPr>
      </w:pPr>
      <w:r w:rsidRPr="00720013">
        <w:rPr>
          <w:rFonts w:ascii="Times New Roman" w:hAnsi="Times New Roman" w:cs="Times New Roman"/>
          <w:u w:val="single"/>
        </w:rPr>
        <w:t>Opis przedmiotu zamówienia</w:t>
      </w:r>
    </w:p>
    <w:p w:rsidR="006010E9" w:rsidRPr="00720013" w:rsidRDefault="006010E9" w:rsidP="0072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B74" w:rsidRPr="00720013" w:rsidRDefault="00176B74" w:rsidP="0072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0013">
        <w:rPr>
          <w:rFonts w:ascii="Times New Roman" w:hAnsi="Times New Roman" w:cs="Times New Roman"/>
          <w:b/>
          <w:sz w:val="24"/>
          <w:szCs w:val="24"/>
        </w:rPr>
        <w:t xml:space="preserve">Pakiet nr </w:t>
      </w:r>
      <w:r w:rsidR="00720013">
        <w:rPr>
          <w:rFonts w:ascii="Times New Roman" w:hAnsi="Times New Roman" w:cs="Times New Roman"/>
          <w:b/>
          <w:sz w:val="24"/>
          <w:szCs w:val="24"/>
        </w:rPr>
        <w:t>1</w:t>
      </w:r>
      <w:r w:rsidRPr="007200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4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Glebogryzarka</w:t>
      </w:r>
      <w:r w:rsidRPr="00720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 szt.</w:t>
      </w:r>
    </w:p>
    <w:p w:rsidR="00944289" w:rsidRPr="00221528" w:rsidRDefault="00944289" w:rsidP="009442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1528">
        <w:rPr>
          <w:rFonts w:ascii="Times New Roman" w:hAnsi="Times New Roman" w:cs="Times New Roman"/>
          <w:bCs/>
          <w:color w:val="000000"/>
          <w:sz w:val="24"/>
          <w:szCs w:val="24"/>
        </w:rPr>
        <w:t>Specyfikacja:</w:t>
      </w:r>
    </w:p>
    <w:p w:rsidR="00944289" w:rsidRDefault="00944289" w:rsidP="0094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pasująca do mini ciągnika </w:t>
      </w:r>
      <w:r>
        <w:rPr>
          <w:rFonts w:ascii="Times New Roman" w:hAnsi="Times New Roman" w:cs="Times New Roman"/>
          <w:sz w:val="24"/>
          <w:szCs w:val="24"/>
        </w:rPr>
        <w:t>BCS 738</w:t>
      </w:r>
    </w:p>
    <w:p w:rsidR="00944289" w:rsidRPr="00221528" w:rsidRDefault="00944289" w:rsidP="0094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528">
        <w:rPr>
          <w:rFonts w:ascii="Times New Roman" w:hAnsi="Times New Roman" w:cs="Times New Roman"/>
          <w:sz w:val="24"/>
          <w:szCs w:val="24"/>
        </w:rPr>
        <w:t xml:space="preserve">od 66 cm szerokości roboczej z możliwością poszerzenia lub zwężenia </w:t>
      </w:r>
    </w:p>
    <w:p w:rsidR="00944289" w:rsidRPr="006010E9" w:rsidRDefault="00944289" w:rsidP="009442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601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dostawy: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01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dni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zawarcia</w:t>
      </w:r>
      <w:r w:rsidRPr="00601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umowy. </w:t>
      </w:r>
    </w:p>
    <w:p w:rsidR="00944289" w:rsidRPr="00221528" w:rsidRDefault="00944289" w:rsidP="009442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1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dostawy: Skierniewice, ul. Pomologiczna 13a.</w:t>
      </w:r>
    </w:p>
    <w:p w:rsidR="00944289" w:rsidRDefault="00944289" w:rsidP="009442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1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Minimalny okres gwarancji: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601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miesięcy.</w:t>
      </w:r>
    </w:p>
    <w:p w:rsidR="00944289" w:rsidRPr="00944289" w:rsidRDefault="00944289" w:rsidP="009442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2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Finansowanie:</w:t>
      </w:r>
      <w:r w:rsidRPr="00944289">
        <w:rPr>
          <w:rFonts w:ascii="Times New Roman" w:hAnsi="Times New Roman" w:cs="Times New Roman"/>
          <w:sz w:val="24"/>
          <w:szCs w:val="24"/>
        </w:rPr>
        <w:t xml:space="preserve"> </w:t>
      </w:r>
      <w:r w:rsidRPr="00944289">
        <w:rPr>
          <w:rFonts w:ascii="Times New Roman" w:hAnsi="Times New Roman" w:cs="Times New Roman"/>
          <w:sz w:val="24"/>
          <w:szCs w:val="24"/>
        </w:rPr>
        <w:t>projekt: „</w:t>
      </w:r>
      <w:r w:rsidRPr="00944289">
        <w:rPr>
          <w:rFonts w:ascii="Times New Roman" w:eastAsia="Calibri" w:hAnsi="Times New Roman" w:cs="Times New Roman"/>
          <w:sz w:val="24"/>
          <w:szCs w:val="24"/>
        </w:rPr>
        <w:t xml:space="preserve">Excalibu" </w:t>
      </w:r>
      <w:hyperlink r:id="rId7" w:history="1">
        <w:r w:rsidRPr="0094428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Exploiting the multifunctional potential of belowground biodiversity in horticultural farming (Wykorzystanie wielofunkcyjnego potencjału glebowej różnorodności biologicznej w ogrodnictwie)</w:t>
        </w:r>
      </w:hyperlink>
      <w:r w:rsidRPr="009442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44289">
        <w:rPr>
          <w:rFonts w:ascii="Times New Roman" w:hAnsi="Times New Roman" w:cs="Times New Roman"/>
          <w:bCs/>
          <w:sz w:val="24"/>
          <w:szCs w:val="24"/>
        </w:rPr>
        <w:t>Projekt finansowany w ramach programu ramowego Unii Europejskiej</w:t>
      </w:r>
      <w:r w:rsidRPr="00944289">
        <w:rPr>
          <w:rFonts w:ascii="Times New Roman" w:hAnsi="Times New Roman" w:cs="Times New Roman"/>
          <w:bCs/>
          <w:sz w:val="24"/>
          <w:szCs w:val="24"/>
        </w:rPr>
        <w:t>.</w:t>
      </w:r>
    </w:p>
    <w:p w:rsidR="00944289" w:rsidRDefault="00944289" w:rsidP="009442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31EBA0" wp14:editId="78293881">
            <wp:extent cx="5175885" cy="83502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89" w:rsidRDefault="00944289" w:rsidP="0072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89" w:rsidRDefault="00944289" w:rsidP="0072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89" w:rsidRPr="00720013" w:rsidRDefault="00944289" w:rsidP="0072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91" w:rsidRPr="00720013" w:rsidRDefault="003A5F91" w:rsidP="0072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AB9" w:rsidRPr="00720013" w:rsidRDefault="001C0AB9" w:rsidP="0072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0013">
        <w:rPr>
          <w:rFonts w:ascii="Times New Roman" w:hAnsi="Times New Roman" w:cs="Times New Roman"/>
          <w:b/>
          <w:sz w:val="24"/>
          <w:szCs w:val="24"/>
        </w:rPr>
        <w:t xml:space="preserve">Pakiet nr </w:t>
      </w:r>
      <w:r w:rsidR="00944289">
        <w:rPr>
          <w:rFonts w:ascii="Times New Roman" w:hAnsi="Times New Roman" w:cs="Times New Roman"/>
          <w:b/>
          <w:sz w:val="24"/>
          <w:szCs w:val="24"/>
        </w:rPr>
        <w:t>2</w:t>
      </w:r>
      <w:r w:rsidRPr="007200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4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Opryskiwacz akumulatorowy</w:t>
      </w:r>
      <w:r w:rsidRPr="00720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 </w:t>
      </w:r>
      <w:r w:rsidR="00944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szt</w:t>
      </w:r>
      <w:r w:rsidRPr="00720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44289" w:rsidRPr="003E4DF9" w:rsidRDefault="00944289" w:rsidP="009442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4DF9">
        <w:rPr>
          <w:rFonts w:ascii="Times New Roman" w:hAnsi="Times New Roman" w:cs="Times New Roman"/>
          <w:sz w:val="24"/>
          <w:szCs w:val="24"/>
        </w:rPr>
        <w:t xml:space="preserve">1) </w:t>
      </w:r>
      <w:r w:rsidRPr="003E4DF9">
        <w:rPr>
          <w:rFonts w:ascii="Times New Roman" w:hAnsi="Times New Roman" w:cs="Times New Roman"/>
          <w:bCs/>
          <w:color w:val="000000"/>
          <w:sz w:val="24"/>
          <w:szCs w:val="24"/>
        </w:rPr>
        <w:t>Specyfikacja: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zasilanie: akumulatorowe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DF9">
        <w:rPr>
          <w:rFonts w:ascii="Times New Roman" w:hAnsi="Times New Roman" w:cs="Times New Roman"/>
          <w:sz w:val="24"/>
          <w:szCs w:val="24"/>
        </w:rPr>
        <w:t xml:space="preserve">silnik elektryczny o </w:t>
      </w:r>
      <w:r>
        <w:rPr>
          <w:rFonts w:ascii="Times New Roman" w:hAnsi="Times New Roman" w:cs="Times New Roman"/>
          <w:sz w:val="24"/>
          <w:szCs w:val="24"/>
        </w:rPr>
        <w:t>mocy</w:t>
      </w:r>
      <w:r w:rsidRPr="003E4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E4DF9">
        <w:rPr>
          <w:rFonts w:ascii="Times New Roman" w:hAnsi="Times New Roman" w:cs="Times New Roman"/>
          <w:sz w:val="24"/>
          <w:szCs w:val="24"/>
        </w:rPr>
        <w:t xml:space="preserve"> V/</w:t>
      </w:r>
      <w:r>
        <w:rPr>
          <w:rFonts w:ascii="Times New Roman" w:hAnsi="Times New Roman" w:cs="Times New Roman"/>
          <w:sz w:val="24"/>
          <w:szCs w:val="24"/>
        </w:rPr>
        <w:t>7,2</w:t>
      </w:r>
      <w:r w:rsidRPr="003E4DF9">
        <w:rPr>
          <w:rFonts w:ascii="Times New Roman" w:hAnsi="Times New Roman" w:cs="Times New Roman"/>
          <w:sz w:val="24"/>
          <w:szCs w:val="24"/>
        </w:rPr>
        <w:t xml:space="preserve"> Ah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ciśnienie robocze: max. 4.3 bar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DF9">
        <w:rPr>
          <w:rFonts w:ascii="Times New Roman" w:hAnsi="Times New Roman" w:cs="Times New Roman"/>
          <w:sz w:val="24"/>
          <w:szCs w:val="24"/>
        </w:rPr>
        <w:t xml:space="preserve">poziom mocy akustycznej </w:t>
      </w:r>
      <w:r>
        <w:rPr>
          <w:rFonts w:ascii="Times New Roman" w:hAnsi="Times New Roman" w:cs="Times New Roman"/>
          <w:sz w:val="24"/>
          <w:szCs w:val="24"/>
        </w:rPr>
        <w:t xml:space="preserve">max. </w:t>
      </w:r>
      <w:r w:rsidRPr="003E4DF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dB(A)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4C63">
        <w:rPr>
          <w:rFonts w:ascii="Times New Roman" w:hAnsi="Times New Roman" w:cs="Times New Roman"/>
          <w:sz w:val="24"/>
          <w:szCs w:val="24"/>
        </w:rPr>
        <w:t>pojemność zbiornika min. 18 l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DF9">
        <w:rPr>
          <w:rFonts w:ascii="Times New Roman" w:hAnsi="Times New Roman" w:cs="Times New Roman"/>
          <w:sz w:val="24"/>
          <w:szCs w:val="24"/>
        </w:rPr>
        <w:t xml:space="preserve">regulowane ciśnienie </w:t>
      </w:r>
      <w:r>
        <w:rPr>
          <w:rFonts w:ascii="Times New Roman" w:hAnsi="Times New Roman" w:cs="Times New Roman"/>
          <w:sz w:val="24"/>
          <w:szCs w:val="24"/>
        </w:rPr>
        <w:t>oprysku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4C63">
        <w:rPr>
          <w:rFonts w:ascii="Times New Roman" w:hAnsi="Times New Roman" w:cs="Times New Roman"/>
          <w:sz w:val="24"/>
          <w:szCs w:val="24"/>
        </w:rPr>
        <w:t>lanca regulowana 50-90 cm</w:t>
      </w:r>
    </w:p>
    <w:p w:rsidR="00EC4C63" w:rsidRDefault="00EC4C63" w:rsidP="0094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waga: max. 5,2 kg</w:t>
      </w:r>
    </w:p>
    <w:p w:rsidR="00944289" w:rsidRPr="003E4DF9" w:rsidRDefault="00944289" w:rsidP="0094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Termin dostawy: </w:t>
      </w:r>
      <w:r w:rsidR="00EC4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</w:t>
      </w:r>
      <w:r w:rsidR="00EC4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zawarcia</w:t>
      </w: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umowy.</w:t>
      </w:r>
    </w:p>
    <w:p w:rsidR="00944289" w:rsidRPr="003E4DF9" w:rsidRDefault="00944289" w:rsidP="0094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Miejsce dostawy: Skierniewice, ul.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Rybickiego 16</w:t>
      </w: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44289" w:rsidRDefault="00944289" w:rsidP="0094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Minimalny okres</w:t>
      </w:r>
      <w:r w:rsidRPr="00F41B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gwarancji: 12 miesięcy.</w:t>
      </w:r>
    </w:p>
    <w:p w:rsidR="00EC4C63" w:rsidRDefault="00EC4C63" w:rsidP="00EC4C6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Finansowanie: </w:t>
      </w:r>
      <w:r w:rsidRPr="00EC4C63">
        <w:rPr>
          <w:rFonts w:ascii="Times New Roman" w:hAnsi="Times New Roman" w:cs="Times New Roman"/>
          <w:sz w:val="24"/>
          <w:szCs w:val="24"/>
        </w:rPr>
        <w:t xml:space="preserve">projekt: „Improving plant quality and economy for a more sustainable and efficient berry production”. Projekt realizowany w ramach Norweskiego Mechanizmu Finansowego na lata 2014-2021, Nr Umowy: </w:t>
      </w:r>
      <w:r w:rsidRPr="00EC4C63">
        <w:rPr>
          <w:rFonts w:ascii="Times New Roman" w:hAnsi="Times New Roman" w:cs="Times New Roman"/>
          <w:sz w:val="24"/>
          <w:szCs w:val="24"/>
          <w:lang w:val="en-US"/>
        </w:rPr>
        <w:t xml:space="preserve">NOR/POLNOR/QualityBerry/0014/2019-00 </w:t>
      </w:r>
      <w:r w:rsidRPr="00EC4C63">
        <w:rPr>
          <w:rFonts w:ascii="Times New Roman" w:hAnsi="Times New Roman" w:cs="Times New Roman"/>
          <w:sz w:val="24"/>
          <w:szCs w:val="24"/>
        </w:rPr>
        <w:t>„Wspólnie działamy na rzecz Europy zielonej, konkurencyjnej i sprzyjającej integracji społecznej”</w:t>
      </w:r>
      <w:r w:rsidRPr="00EC4C63">
        <w:rPr>
          <w:rFonts w:ascii="Times New Roman" w:hAnsi="Times New Roman" w:cs="Times New Roman"/>
          <w:sz w:val="24"/>
          <w:szCs w:val="24"/>
        </w:rPr>
        <w:t>.</w:t>
      </w:r>
    </w:p>
    <w:p w:rsidR="00185335" w:rsidRDefault="00185335" w:rsidP="00185335">
      <w:pPr>
        <w:spacing w:after="0" w:line="240" w:lineRule="auto"/>
        <w:jc w:val="both"/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091EC3D6" wp14:editId="7C4BA2BC">
            <wp:simplePos x="0" y="0"/>
            <wp:positionH relativeFrom="column">
              <wp:posOffset>-141519</wp:posOffset>
            </wp:positionH>
            <wp:positionV relativeFrom="paragraph">
              <wp:posOffset>160493</wp:posOffset>
            </wp:positionV>
            <wp:extent cx="2000250" cy="1200150"/>
            <wp:effectExtent l="0" t="0" r="0" b="2540"/>
            <wp:wrapTight wrapText="bothSides">
              <wp:wrapPolygon edited="0">
                <wp:start x="0" y="0"/>
                <wp:lineTo x="0" y="21282"/>
                <wp:lineTo x="21351" y="21282"/>
                <wp:lineTo x="21351" y="0"/>
                <wp:lineTo x="0" y="0"/>
              </wp:wrapPolygon>
            </wp:wrapTight>
            <wp:docPr id="115" name="Obraz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way-gran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335" w:rsidRDefault="00185335" w:rsidP="00185335">
      <w:pPr>
        <w:spacing w:after="0" w:line="240" w:lineRule="auto"/>
        <w:jc w:val="both"/>
      </w:pPr>
    </w:p>
    <w:p w:rsidR="00185335" w:rsidRDefault="00185335" w:rsidP="00185335">
      <w:pPr>
        <w:spacing w:after="0" w:line="240" w:lineRule="auto"/>
        <w:jc w:val="both"/>
      </w:pPr>
    </w:p>
    <w:p w:rsidR="00185335" w:rsidRDefault="00185335" w:rsidP="00185335">
      <w:pPr>
        <w:pStyle w:val="Nagwek"/>
        <w:tabs>
          <w:tab w:val="clear" w:pos="4536"/>
          <w:tab w:val="clear" w:pos="9072"/>
          <w:tab w:val="center" w:pos="2289"/>
        </w:tabs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7CAEF6C3" wp14:editId="5F3D8967">
            <wp:simplePos x="0" y="0"/>
            <wp:positionH relativeFrom="column">
              <wp:posOffset>3435786</wp:posOffset>
            </wp:positionH>
            <wp:positionV relativeFrom="paragraph">
              <wp:posOffset>39370</wp:posOffset>
            </wp:positionV>
            <wp:extent cx="2298700" cy="641985"/>
            <wp:effectExtent l="0" t="0" r="6350" b="5715"/>
            <wp:wrapTight wrapText="bothSides">
              <wp:wrapPolygon edited="0">
                <wp:start x="0" y="0"/>
                <wp:lineTo x="0" y="21151"/>
                <wp:lineTo x="21481" y="21151"/>
                <wp:lineTo x="214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br_logo_z_czerwonym_napisem_eng_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85335" w:rsidRDefault="00185335" w:rsidP="00185335">
      <w:pPr>
        <w:pStyle w:val="Nagwek"/>
      </w:pPr>
    </w:p>
    <w:p w:rsidR="00185335" w:rsidRDefault="00185335" w:rsidP="00185335">
      <w:pPr>
        <w:pStyle w:val="Nagwek"/>
      </w:pPr>
    </w:p>
    <w:p w:rsidR="00185335" w:rsidRDefault="00185335" w:rsidP="00185335">
      <w:pPr>
        <w:pStyle w:val="Nagwek"/>
      </w:pPr>
    </w:p>
    <w:p w:rsidR="00185335" w:rsidRDefault="00185335" w:rsidP="00185335">
      <w:pPr>
        <w:pStyle w:val="Nagwek"/>
      </w:pPr>
    </w:p>
    <w:p w:rsidR="00185335" w:rsidRPr="004607B6" w:rsidRDefault="00185335" w:rsidP="0018533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607B6">
        <w:rPr>
          <w:rFonts w:ascii="Arial" w:hAnsi="Arial" w:cs="Arial"/>
          <w:b/>
          <w:i/>
          <w:sz w:val="18"/>
          <w:szCs w:val="18"/>
        </w:rPr>
        <w:t>„Improving plant quality and economy for a more sustainable and efficient berry production</w:t>
      </w:r>
      <w:r w:rsidRPr="004607B6">
        <w:rPr>
          <w:rFonts w:ascii="Arial" w:hAnsi="Arial" w:cs="Arial"/>
          <w:i/>
          <w:sz w:val="18"/>
          <w:szCs w:val="18"/>
        </w:rPr>
        <w:t>”</w:t>
      </w:r>
    </w:p>
    <w:p w:rsidR="00185335" w:rsidRPr="004607B6" w:rsidRDefault="00185335" w:rsidP="0018533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607B6">
        <w:rPr>
          <w:rFonts w:ascii="Arial" w:hAnsi="Arial" w:cs="Arial"/>
          <w:i/>
          <w:sz w:val="18"/>
          <w:szCs w:val="18"/>
        </w:rPr>
        <w:t xml:space="preserve"> Projekt realizowany w ramach Norweskiego Mechanizmu Finansowego na lata 2014-2021, </w:t>
      </w:r>
    </w:p>
    <w:p w:rsidR="00185335" w:rsidRPr="004607B6" w:rsidRDefault="00185335" w:rsidP="0018533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607B6">
        <w:rPr>
          <w:rFonts w:ascii="Arial" w:hAnsi="Arial" w:cs="Arial"/>
          <w:i/>
          <w:sz w:val="18"/>
          <w:szCs w:val="18"/>
        </w:rPr>
        <w:t xml:space="preserve">Nr Umowy: </w:t>
      </w:r>
      <w:r w:rsidRPr="004607B6">
        <w:rPr>
          <w:rFonts w:ascii="Arial" w:hAnsi="Arial" w:cs="Arial"/>
          <w:i/>
          <w:sz w:val="18"/>
          <w:szCs w:val="18"/>
          <w:lang w:val="en-US"/>
        </w:rPr>
        <w:t>NOR/POLNOR/QualityBerry/0014/2019-00</w:t>
      </w:r>
    </w:p>
    <w:p w:rsidR="00185335" w:rsidRPr="004607B6" w:rsidRDefault="00185335" w:rsidP="0018533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607B6">
        <w:rPr>
          <w:rFonts w:ascii="Arial" w:hAnsi="Arial" w:cs="Arial"/>
          <w:i/>
          <w:sz w:val="18"/>
          <w:szCs w:val="18"/>
        </w:rPr>
        <w:t>„Wspólnie działamy na rzecz Europy zielonej, konkurencyjnej i sprzyjającej integracji społecznej”</w:t>
      </w:r>
    </w:p>
    <w:p w:rsidR="0045032D" w:rsidRPr="00720013" w:rsidRDefault="0045032D" w:rsidP="00720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3D85" w:rsidRPr="00720013" w:rsidRDefault="00253D85" w:rsidP="00720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0013">
        <w:rPr>
          <w:rFonts w:ascii="Times New Roman" w:hAnsi="Times New Roman" w:cs="Times New Roman"/>
          <w:b/>
          <w:sz w:val="24"/>
          <w:szCs w:val="24"/>
        </w:rPr>
        <w:t xml:space="preserve">Pakiet nr </w:t>
      </w:r>
      <w:r w:rsidR="00944289">
        <w:rPr>
          <w:rFonts w:ascii="Times New Roman" w:hAnsi="Times New Roman" w:cs="Times New Roman"/>
          <w:b/>
          <w:sz w:val="24"/>
          <w:szCs w:val="24"/>
        </w:rPr>
        <w:t>3</w:t>
      </w:r>
      <w:r w:rsidRPr="007200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8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Piła spalinowa</w:t>
      </w:r>
      <w:r w:rsidR="00185335" w:rsidRPr="003E4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1 szt.</w:t>
      </w:r>
    </w:p>
    <w:p w:rsidR="00185335" w:rsidRPr="003E4DF9" w:rsidRDefault="00185335" w:rsidP="001853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4DF9">
        <w:rPr>
          <w:rFonts w:ascii="Times New Roman" w:hAnsi="Times New Roman" w:cs="Times New Roman"/>
          <w:sz w:val="24"/>
          <w:szCs w:val="24"/>
        </w:rPr>
        <w:t xml:space="preserve">1) </w:t>
      </w:r>
      <w:r w:rsidRPr="003E4DF9">
        <w:rPr>
          <w:rFonts w:ascii="Times New Roman" w:hAnsi="Times New Roman" w:cs="Times New Roman"/>
          <w:bCs/>
          <w:color w:val="000000"/>
          <w:sz w:val="24"/>
          <w:szCs w:val="24"/>
        </w:rPr>
        <w:t>Specyfikacja:</w:t>
      </w:r>
    </w:p>
    <w:p w:rsidR="00185335" w:rsidRDefault="00185335" w:rsidP="001853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moc – nie mniejsza niż: 1,4/1,8 kW/KM</w:t>
      </w:r>
    </w:p>
    <w:p w:rsidR="00185335" w:rsidRDefault="00185335" w:rsidP="001853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pojemność skokowa nie mniejsza niż 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cm3</w:t>
      </w:r>
    </w:p>
    <w:p w:rsidR="00185335" w:rsidRDefault="00185335" w:rsidP="001853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ciężar – max. 3,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kg</w:t>
      </w:r>
    </w:p>
    <w:p w:rsidR="00185335" w:rsidRDefault="00185335" w:rsidP="001853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poziom hałasu nie większy niż 115 dB</w:t>
      </w:r>
    </w:p>
    <w:p w:rsidR="00185335" w:rsidRPr="003E4DF9" w:rsidRDefault="00185335" w:rsidP="00185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Termin dostawy: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zawarcia</w:t>
      </w: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umowy.</w:t>
      </w:r>
    </w:p>
    <w:p w:rsidR="00185335" w:rsidRPr="003E4DF9" w:rsidRDefault="00185335" w:rsidP="00185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Miejsce dostawy: Skierniewice, ul.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Pomologiczna 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85335" w:rsidRPr="00777A1F" w:rsidRDefault="00185335" w:rsidP="00185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Minimalny okres gwarancji: 12 miesięcy.</w:t>
      </w:r>
    </w:p>
    <w:p w:rsidR="00185335" w:rsidRPr="00720013" w:rsidRDefault="00EC4C63" w:rsidP="0018533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EC4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Finansowanie: </w:t>
      </w:r>
      <w:r w:rsidRPr="00EC4C63">
        <w:rPr>
          <w:rFonts w:ascii="Times New Roman" w:hAnsi="Times New Roman" w:cs="Times New Roman"/>
          <w:sz w:val="24"/>
          <w:szCs w:val="24"/>
        </w:rPr>
        <w:t xml:space="preserve">projekt: Opracowanie technologii innowacyjnych nawozów mineralnych wzbogaconych mikrobiologicznie BIOSTRATEG3/347464/5/NCBR/2017. Projekt współfinansowany przez Narodowe Centrum Badań i Rozwoju w ramach projektu </w:t>
      </w:r>
      <w:r w:rsidR="00185335" w:rsidRPr="00EC4C63">
        <w:rPr>
          <w:rFonts w:ascii="Times New Roman" w:hAnsi="Times New Roman" w:cs="Times New Roman"/>
          <w:sz w:val="24"/>
          <w:szCs w:val="24"/>
        </w:rPr>
        <w:t>BIOSTRATEG.</w:t>
      </w:r>
    </w:p>
    <w:p w:rsidR="00185335" w:rsidRDefault="00185335" w:rsidP="00720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5335" w:rsidRDefault="00185335" w:rsidP="00720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5335" w:rsidRDefault="00185335" w:rsidP="00185335">
      <w:pPr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58A8F46C" wp14:editId="64B5A774">
            <wp:simplePos x="0" y="0"/>
            <wp:positionH relativeFrom="column">
              <wp:posOffset>-12065</wp:posOffset>
            </wp:positionH>
            <wp:positionV relativeFrom="paragraph">
              <wp:posOffset>82550</wp:posOffset>
            </wp:positionV>
            <wp:extent cx="1258570" cy="800735"/>
            <wp:effectExtent l="0" t="0" r="0" b="0"/>
            <wp:wrapSquare wrapText="bothSides"/>
            <wp:docPr id="9" name="Obraz 9" descr="logo_nc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cbi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27E5ED47" wp14:editId="3ACC71FE">
            <wp:simplePos x="0" y="0"/>
            <wp:positionH relativeFrom="margin">
              <wp:posOffset>2846705</wp:posOffset>
            </wp:positionH>
            <wp:positionV relativeFrom="paragraph">
              <wp:posOffset>85725</wp:posOffset>
            </wp:positionV>
            <wp:extent cx="800735" cy="800735"/>
            <wp:effectExtent l="0" t="0" r="0" b="0"/>
            <wp:wrapSquare wrapText="bothSides"/>
            <wp:docPr id="10" name="Obraz 10" descr="Logo Biofer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ioferti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  <w:r>
        <w:tab/>
        <w:t xml:space="preserve">       </w:t>
      </w:r>
      <w:r w:rsidRPr="00F84861">
        <w:t xml:space="preserve">                      </w:t>
      </w:r>
      <w:r>
        <w:t xml:space="preserve">  </w:t>
      </w:r>
      <w:r w:rsidRPr="00F84861">
        <w:t xml:space="preserve">           </w:t>
      </w:r>
      <w:r>
        <w:t xml:space="preserve">                     </w:t>
      </w:r>
      <w:r w:rsidRPr="00F84861">
        <w:t xml:space="preserve">           </w:t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03DF5C3" wp14:editId="740A2788">
            <wp:simplePos x="0" y="0"/>
            <wp:positionH relativeFrom="column">
              <wp:posOffset>4608830</wp:posOffset>
            </wp:positionH>
            <wp:positionV relativeFrom="paragraph">
              <wp:posOffset>-3810</wp:posOffset>
            </wp:positionV>
            <wp:extent cx="1790700" cy="790575"/>
            <wp:effectExtent l="0" t="0" r="0" b="9525"/>
            <wp:wrapSquare wrapText="bothSides"/>
            <wp:docPr id="8" name="Obraz 8" descr="biostrateg_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strateg_i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35" w:rsidRDefault="00185335" w:rsidP="00185335">
      <w:pPr>
        <w:ind w:firstLine="708"/>
      </w:pPr>
      <w:r>
        <w:t xml:space="preserve">             </w:t>
      </w:r>
    </w:p>
    <w:p w:rsidR="00185335" w:rsidRDefault="00185335" w:rsidP="00185335">
      <w:pPr>
        <w:ind w:firstLine="708"/>
      </w:pPr>
    </w:p>
    <w:p w:rsidR="00185335" w:rsidRPr="009E7419" w:rsidRDefault="00185335" w:rsidP="00185335">
      <w:pPr>
        <w:pStyle w:val="Nagwek1"/>
        <w:rPr>
          <w:sz w:val="20"/>
          <w:szCs w:val="20"/>
          <w:lang w:val="pl-PL"/>
        </w:rPr>
      </w:pPr>
      <w:r w:rsidRPr="004C475D">
        <w:rPr>
          <w:sz w:val="20"/>
          <w:szCs w:val="20"/>
          <w:lang w:val="pl-PL"/>
        </w:rPr>
        <w:t xml:space="preserve">Opracowanie technologii innowacyjnych nawozów mineralnych wzbogaconych mikrobiologicznie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l-PL"/>
        </w:rPr>
        <w:t>BIOSTRATEG3/347464/5/NCBR/2017</w:t>
      </w:r>
    </w:p>
    <w:p w:rsidR="00185335" w:rsidRDefault="00185335" w:rsidP="00185335">
      <w:pPr>
        <w:jc w:val="center"/>
        <w:rPr>
          <w:i/>
          <w:sz w:val="20"/>
          <w:szCs w:val="20"/>
        </w:rPr>
      </w:pPr>
      <w:r w:rsidRPr="007D7D28">
        <w:rPr>
          <w:i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B899D" wp14:editId="1DFB1398">
                <wp:simplePos x="0" y="0"/>
                <wp:positionH relativeFrom="column">
                  <wp:posOffset>-14605</wp:posOffset>
                </wp:positionH>
                <wp:positionV relativeFrom="paragraph">
                  <wp:posOffset>210185</wp:posOffset>
                </wp:positionV>
                <wp:extent cx="6507480" cy="0"/>
                <wp:effectExtent l="13970" t="9525" r="1270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38D1D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6.55pt" to="511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" strokeweight=".5pt"/>
            </w:pict>
          </mc:Fallback>
        </mc:AlternateContent>
      </w:r>
      <w:r w:rsidRPr="007D7D28">
        <w:rPr>
          <w:i/>
          <w:sz w:val="20"/>
          <w:szCs w:val="20"/>
        </w:rPr>
        <w:t xml:space="preserve">Projekt </w:t>
      </w:r>
      <w:r>
        <w:rPr>
          <w:i/>
          <w:sz w:val="20"/>
          <w:szCs w:val="20"/>
        </w:rPr>
        <w:t>współ</w:t>
      </w:r>
      <w:r w:rsidRPr="007D7D28">
        <w:rPr>
          <w:i/>
          <w:sz w:val="20"/>
          <w:szCs w:val="20"/>
        </w:rPr>
        <w:t xml:space="preserve">finansowany przez Narodowe Centrum Badań i Rozwoju w ramach </w:t>
      </w:r>
      <w:r>
        <w:rPr>
          <w:i/>
          <w:sz w:val="20"/>
          <w:szCs w:val="20"/>
        </w:rPr>
        <w:t>p</w:t>
      </w:r>
      <w:r w:rsidRPr="007D7D28">
        <w:rPr>
          <w:i/>
          <w:sz w:val="20"/>
          <w:szCs w:val="20"/>
        </w:rPr>
        <w:t xml:space="preserve">rogramu </w:t>
      </w:r>
      <w:r>
        <w:rPr>
          <w:i/>
          <w:sz w:val="20"/>
          <w:szCs w:val="20"/>
        </w:rPr>
        <w:t>BIOSTRATEG</w:t>
      </w:r>
    </w:p>
    <w:p w:rsidR="00185335" w:rsidRPr="00720013" w:rsidRDefault="00185335" w:rsidP="00720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185335" w:rsidRPr="00720013" w:rsidSect="003A5F91">
      <w:footerReference w:type="default" r:id="rId14"/>
      <w:pgSz w:w="11906" w:h="16838"/>
      <w:pgMar w:top="690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AE" w:rsidRDefault="00A436AE" w:rsidP="008D7BD9">
      <w:pPr>
        <w:spacing w:after="0" w:line="240" w:lineRule="auto"/>
      </w:pPr>
      <w:r>
        <w:separator/>
      </w:r>
    </w:p>
  </w:endnote>
  <w:endnote w:type="continuationSeparator" w:id="0">
    <w:p w:rsidR="00A436AE" w:rsidRDefault="00A436AE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656981"/>
      <w:docPartObj>
        <w:docPartGallery w:val="Page Numbers (Bottom of Page)"/>
        <w:docPartUnique/>
      </w:docPartObj>
    </w:sdtPr>
    <w:sdtEndPr/>
    <w:sdtContent>
      <w:p w:rsidR="003A5F91" w:rsidRDefault="003A5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335">
          <w:rPr>
            <w:noProof/>
          </w:rPr>
          <w:t>1</w:t>
        </w:r>
        <w:r>
          <w:fldChar w:fldCharType="end"/>
        </w:r>
      </w:p>
    </w:sdtContent>
  </w:sdt>
  <w:p w:rsidR="003A5F91" w:rsidRDefault="003A5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AE" w:rsidRDefault="00A436AE" w:rsidP="008D7BD9">
      <w:pPr>
        <w:spacing w:after="0" w:line="240" w:lineRule="auto"/>
      </w:pPr>
      <w:r>
        <w:separator/>
      </w:r>
    </w:p>
  </w:footnote>
  <w:footnote w:type="continuationSeparator" w:id="0">
    <w:p w:rsidR="00A436AE" w:rsidRDefault="00A436AE" w:rsidP="008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3C8"/>
    <w:multiLevelType w:val="hybridMultilevel"/>
    <w:tmpl w:val="EC263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9B1"/>
    <w:multiLevelType w:val="hybridMultilevel"/>
    <w:tmpl w:val="D3808C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0F7F26"/>
    <w:multiLevelType w:val="hybridMultilevel"/>
    <w:tmpl w:val="BAEEB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831"/>
    <w:multiLevelType w:val="hybridMultilevel"/>
    <w:tmpl w:val="D68C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AE9D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CAB07F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877"/>
    <w:multiLevelType w:val="hybridMultilevel"/>
    <w:tmpl w:val="C44E70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835612E"/>
    <w:multiLevelType w:val="hybridMultilevel"/>
    <w:tmpl w:val="FEEE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512D"/>
    <w:multiLevelType w:val="hybridMultilevel"/>
    <w:tmpl w:val="AB8000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E94CB6"/>
    <w:multiLevelType w:val="hybridMultilevel"/>
    <w:tmpl w:val="E2EAB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5DEA"/>
    <w:multiLevelType w:val="hybridMultilevel"/>
    <w:tmpl w:val="D3F6F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0232"/>
    <w:multiLevelType w:val="hybridMultilevel"/>
    <w:tmpl w:val="F9106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D3D7E"/>
    <w:multiLevelType w:val="hybridMultilevel"/>
    <w:tmpl w:val="81D401A4"/>
    <w:lvl w:ilvl="0" w:tplc="76F89F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1" w:tplc="46EA12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4717A"/>
    <w:multiLevelType w:val="hybridMultilevel"/>
    <w:tmpl w:val="B67C3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0321"/>
    <w:multiLevelType w:val="hybridMultilevel"/>
    <w:tmpl w:val="3AC64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00ED"/>
    <w:multiLevelType w:val="hybridMultilevel"/>
    <w:tmpl w:val="5C1C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D6828"/>
    <w:multiLevelType w:val="hybridMultilevel"/>
    <w:tmpl w:val="0DC82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C38C1"/>
    <w:multiLevelType w:val="hybridMultilevel"/>
    <w:tmpl w:val="BEBA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A31AB"/>
    <w:multiLevelType w:val="hybridMultilevel"/>
    <w:tmpl w:val="35A6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33E75"/>
    <w:multiLevelType w:val="hybridMultilevel"/>
    <w:tmpl w:val="F46EE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6BAA"/>
    <w:multiLevelType w:val="hybridMultilevel"/>
    <w:tmpl w:val="6C80E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19D2"/>
    <w:multiLevelType w:val="hybridMultilevel"/>
    <w:tmpl w:val="435C9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D4CF9"/>
    <w:multiLevelType w:val="hybridMultilevel"/>
    <w:tmpl w:val="2ACC2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13C1F"/>
    <w:multiLevelType w:val="hybridMultilevel"/>
    <w:tmpl w:val="A6163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0D90"/>
    <w:multiLevelType w:val="hybridMultilevel"/>
    <w:tmpl w:val="F22E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008D2"/>
    <w:multiLevelType w:val="hybridMultilevel"/>
    <w:tmpl w:val="C09EF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30A0A"/>
    <w:multiLevelType w:val="multilevel"/>
    <w:tmpl w:val="A32A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994310"/>
    <w:multiLevelType w:val="hybridMultilevel"/>
    <w:tmpl w:val="9510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05A52"/>
    <w:multiLevelType w:val="hybridMultilevel"/>
    <w:tmpl w:val="904C333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34741E1"/>
    <w:multiLevelType w:val="hybridMultilevel"/>
    <w:tmpl w:val="7EBC9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323FE"/>
    <w:multiLevelType w:val="hybridMultilevel"/>
    <w:tmpl w:val="55E8138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948B6"/>
    <w:multiLevelType w:val="hybridMultilevel"/>
    <w:tmpl w:val="707A53B6"/>
    <w:lvl w:ilvl="0" w:tplc="F68872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CA77057"/>
    <w:multiLevelType w:val="hybridMultilevel"/>
    <w:tmpl w:val="21B2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8"/>
  </w:num>
  <w:num w:numId="5">
    <w:abstractNumId w:val="0"/>
  </w:num>
  <w:num w:numId="6">
    <w:abstractNumId w:val="23"/>
  </w:num>
  <w:num w:numId="7">
    <w:abstractNumId w:val="25"/>
  </w:num>
  <w:num w:numId="8">
    <w:abstractNumId w:val="15"/>
  </w:num>
  <w:num w:numId="9">
    <w:abstractNumId w:val="6"/>
  </w:num>
  <w:num w:numId="10">
    <w:abstractNumId w:val="17"/>
  </w:num>
  <w:num w:numId="11">
    <w:abstractNumId w:val="31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14"/>
  </w:num>
  <w:num w:numId="17">
    <w:abstractNumId w:val="24"/>
  </w:num>
  <w:num w:numId="18">
    <w:abstractNumId w:val="8"/>
  </w:num>
  <w:num w:numId="19">
    <w:abstractNumId w:val="26"/>
  </w:num>
  <w:num w:numId="20">
    <w:abstractNumId w:val="20"/>
  </w:num>
  <w:num w:numId="21">
    <w:abstractNumId w:val="21"/>
  </w:num>
  <w:num w:numId="22">
    <w:abstractNumId w:val="10"/>
  </w:num>
  <w:num w:numId="23">
    <w:abstractNumId w:val="18"/>
  </w:num>
  <w:num w:numId="24">
    <w:abstractNumId w:val="22"/>
  </w:num>
  <w:num w:numId="25">
    <w:abstractNumId w:val="2"/>
  </w:num>
  <w:num w:numId="26">
    <w:abstractNumId w:val="11"/>
  </w:num>
  <w:num w:numId="27">
    <w:abstractNumId w:val="27"/>
  </w:num>
  <w:num w:numId="28">
    <w:abstractNumId w:val="5"/>
  </w:num>
  <w:num w:numId="29">
    <w:abstractNumId w:val="1"/>
  </w:num>
  <w:num w:numId="30">
    <w:abstractNumId w:val="7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E9"/>
    <w:rsid w:val="00057682"/>
    <w:rsid w:val="000A0362"/>
    <w:rsid w:val="000B2D82"/>
    <w:rsid w:val="000C01FA"/>
    <w:rsid w:val="00176B74"/>
    <w:rsid w:val="00185335"/>
    <w:rsid w:val="001C0AB9"/>
    <w:rsid w:val="00221528"/>
    <w:rsid w:val="00253D85"/>
    <w:rsid w:val="0026202C"/>
    <w:rsid w:val="002F6C57"/>
    <w:rsid w:val="003A5F91"/>
    <w:rsid w:val="003E4DF9"/>
    <w:rsid w:val="0045032D"/>
    <w:rsid w:val="00457E20"/>
    <w:rsid w:val="004D5202"/>
    <w:rsid w:val="005D5E26"/>
    <w:rsid w:val="006010E9"/>
    <w:rsid w:val="00634175"/>
    <w:rsid w:val="006601E0"/>
    <w:rsid w:val="00672E80"/>
    <w:rsid w:val="006751DA"/>
    <w:rsid w:val="006E531A"/>
    <w:rsid w:val="006E5E37"/>
    <w:rsid w:val="0070161B"/>
    <w:rsid w:val="00720013"/>
    <w:rsid w:val="00743DBD"/>
    <w:rsid w:val="00777A1F"/>
    <w:rsid w:val="00796EC6"/>
    <w:rsid w:val="007F057D"/>
    <w:rsid w:val="008D7BD9"/>
    <w:rsid w:val="00926855"/>
    <w:rsid w:val="00944289"/>
    <w:rsid w:val="009D144A"/>
    <w:rsid w:val="00A436AE"/>
    <w:rsid w:val="00A55127"/>
    <w:rsid w:val="00A6370E"/>
    <w:rsid w:val="00A94E1E"/>
    <w:rsid w:val="00B10495"/>
    <w:rsid w:val="00B21F51"/>
    <w:rsid w:val="00B40677"/>
    <w:rsid w:val="00B97B05"/>
    <w:rsid w:val="00BB3EF5"/>
    <w:rsid w:val="00BE1880"/>
    <w:rsid w:val="00C20A7B"/>
    <w:rsid w:val="00CD6D4B"/>
    <w:rsid w:val="00D429B7"/>
    <w:rsid w:val="00D81A33"/>
    <w:rsid w:val="00E23718"/>
    <w:rsid w:val="00EA360B"/>
    <w:rsid w:val="00EC4C63"/>
    <w:rsid w:val="00F41B49"/>
    <w:rsid w:val="00FA61B5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AA01C"/>
  <w15:chartTrackingRefBased/>
  <w15:docId w15:val="{BB7709DC-9775-4BD0-A6D0-7975CA9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0E9"/>
  </w:style>
  <w:style w:type="paragraph" w:styleId="Nagwek1">
    <w:name w:val="heading 1"/>
    <w:basedOn w:val="Normalny"/>
    <w:next w:val="Normalny"/>
    <w:link w:val="Nagwek1Znak"/>
    <w:qFormat/>
    <w:rsid w:val="00EC4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link w:val="Nagwek11"/>
    <w:locked/>
    <w:rsid w:val="006010E9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010E9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010E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10E9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10E9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D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7BD9"/>
  </w:style>
  <w:style w:type="paragraph" w:styleId="Stopka">
    <w:name w:val="footer"/>
    <w:basedOn w:val="Normalny"/>
    <w:link w:val="StopkaZnak"/>
    <w:uiPriority w:val="99"/>
    <w:unhideWhenUsed/>
    <w:rsid w:val="008D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BD9"/>
  </w:style>
  <w:style w:type="paragraph" w:styleId="Tekstdymka">
    <w:name w:val="Balloon Text"/>
    <w:basedOn w:val="Normalny"/>
    <w:link w:val="TekstdymkaZnak"/>
    <w:uiPriority w:val="99"/>
    <w:semiHidden/>
    <w:unhideWhenUsed/>
    <w:rsid w:val="008D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D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20013"/>
  </w:style>
  <w:style w:type="character" w:customStyle="1" w:styleId="Teksttreci">
    <w:name w:val="Tekst treści_"/>
    <w:link w:val="Teksttreci0"/>
    <w:rsid w:val="00720013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013"/>
    <w:pPr>
      <w:widowControl w:val="0"/>
      <w:shd w:val="clear" w:color="auto" w:fill="FFFFFF"/>
      <w:spacing w:after="0" w:line="276" w:lineRule="auto"/>
      <w:jc w:val="both"/>
    </w:pPr>
  </w:style>
  <w:style w:type="character" w:styleId="Hipercze">
    <w:name w:val="Hyperlink"/>
    <w:uiPriority w:val="99"/>
    <w:unhideWhenUsed/>
    <w:rsid w:val="009442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C4C63"/>
    <w:rPr>
      <w:rFonts w:ascii="Times New Roman" w:eastAsia="Times New Roman" w:hAnsi="Times New Roman" w:cs="Times New Roman"/>
      <w:b/>
      <w:bCs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inhort.pl/projety-badawcze/horyzont-2020/excalibu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Anna Trębacz</cp:lastModifiedBy>
  <cp:revision>2</cp:revision>
  <cp:lastPrinted>2021-06-12T13:29:00Z</cp:lastPrinted>
  <dcterms:created xsi:type="dcterms:W3CDTF">2021-10-19T04:32:00Z</dcterms:created>
  <dcterms:modified xsi:type="dcterms:W3CDTF">2021-10-19T04:32:00Z</dcterms:modified>
</cp:coreProperties>
</file>