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8F" w:rsidRPr="009967D5" w:rsidRDefault="00DA4790" w:rsidP="009967D5">
      <w:pPr>
        <w:pStyle w:val="Teksttreci0"/>
        <w:shd w:val="clear" w:color="auto" w:fill="auto"/>
        <w:spacing w:line="240" w:lineRule="auto"/>
      </w:pPr>
      <w:r w:rsidRPr="009967D5">
        <w:t xml:space="preserve">Nr Zamówienia </w:t>
      </w:r>
      <w:r w:rsidR="009C71D8" w:rsidRPr="009967D5">
        <w:t>5</w:t>
      </w:r>
      <w:r w:rsidRPr="009967D5">
        <w:t>/REG/20</w:t>
      </w:r>
      <w:r w:rsidR="00AE0E3B" w:rsidRPr="009967D5">
        <w:t>2</w:t>
      </w:r>
      <w:r w:rsidR="009C71D8" w:rsidRPr="009967D5">
        <w:t>1</w:t>
      </w:r>
      <w:r w:rsidR="005A7A9B" w:rsidRPr="009967D5">
        <w:tab/>
      </w:r>
      <w:r w:rsidR="005A7A9B" w:rsidRPr="009967D5">
        <w:tab/>
      </w:r>
      <w:r w:rsidR="009C71D8" w:rsidRPr="009967D5">
        <w:tab/>
        <w:t xml:space="preserve">                      </w:t>
      </w:r>
      <w:r w:rsidR="005A7A9B" w:rsidRPr="009967D5">
        <w:tab/>
      </w:r>
      <w:r w:rsidRPr="009967D5">
        <w:t xml:space="preserve">Skierniewice, dnia </w:t>
      </w:r>
      <w:r w:rsidR="00E21ECE" w:rsidRPr="009967D5">
        <w:t>2</w:t>
      </w:r>
      <w:r w:rsidR="009967D5" w:rsidRPr="009967D5">
        <w:t>1</w:t>
      </w:r>
      <w:r w:rsidR="00E21ECE" w:rsidRPr="009967D5">
        <w:t>.01.2021</w:t>
      </w:r>
      <w:r w:rsidRPr="009967D5">
        <w:t xml:space="preserve"> r</w:t>
      </w:r>
      <w:r w:rsidR="00032A39" w:rsidRPr="009967D5">
        <w:t>.</w:t>
      </w:r>
    </w:p>
    <w:p w:rsidR="00032A39" w:rsidRPr="009967D5" w:rsidRDefault="00032A39" w:rsidP="009967D5">
      <w:pPr>
        <w:pStyle w:val="Teksttreci0"/>
        <w:shd w:val="clear" w:color="auto" w:fill="auto"/>
        <w:spacing w:line="240" w:lineRule="auto"/>
      </w:pPr>
    </w:p>
    <w:p w:rsidR="00032A39" w:rsidRPr="009967D5" w:rsidRDefault="00032A39" w:rsidP="009967D5">
      <w:pPr>
        <w:pStyle w:val="Teksttreci0"/>
        <w:shd w:val="clear" w:color="auto" w:fill="auto"/>
        <w:spacing w:line="240" w:lineRule="auto"/>
        <w:sectPr w:rsidR="00032A39" w:rsidRPr="009967D5">
          <w:footerReference w:type="default" r:id="rId7"/>
          <w:pgSz w:w="11909" w:h="16840"/>
          <w:pgMar w:top="835" w:right="1440" w:bottom="1064" w:left="1114" w:header="0" w:footer="3" w:gutter="0"/>
          <w:cols w:space="720"/>
          <w:noEndnote/>
          <w:docGrid w:linePitch="360"/>
        </w:sectPr>
      </w:pPr>
    </w:p>
    <w:p w:rsidR="002C598F" w:rsidRPr="009967D5" w:rsidRDefault="00DA4790" w:rsidP="00417DFB">
      <w:pPr>
        <w:pStyle w:val="Nagwek10"/>
        <w:keepNext/>
        <w:keepLines/>
        <w:shd w:val="clear" w:color="auto" w:fill="auto"/>
        <w:rPr>
          <w:sz w:val="24"/>
          <w:szCs w:val="24"/>
        </w:rPr>
      </w:pPr>
      <w:bookmarkStart w:id="0" w:name="bookmark0"/>
      <w:r w:rsidRPr="009967D5">
        <w:rPr>
          <w:sz w:val="24"/>
          <w:szCs w:val="24"/>
        </w:rPr>
        <w:lastRenderedPageBreak/>
        <w:t>ZAPYTANIE OFERTOWE</w:t>
      </w:r>
      <w:bookmarkEnd w:id="0"/>
    </w:p>
    <w:p w:rsidR="00F0455E" w:rsidRPr="009967D5" w:rsidRDefault="00F0455E" w:rsidP="009967D5">
      <w:pPr>
        <w:pStyle w:val="Nagwek10"/>
        <w:keepNext/>
        <w:keepLines/>
        <w:shd w:val="clear" w:color="auto" w:fill="auto"/>
        <w:jc w:val="both"/>
        <w:rPr>
          <w:sz w:val="24"/>
          <w:szCs w:val="24"/>
        </w:rPr>
      </w:pPr>
    </w:p>
    <w:p w:rsidR="002C598F" w:rsidRPr="009967D5" w:rsidRDefault="00DA4790" w:rsidP="009967D5">
      <w:pPr>
        <w:pStyle w:val="Teksttreci0"/>
        <w:numPr>
          <w:ilvl w:val="0"/>
          <w:numId w:val="1"/>
        </w:numPr>
        <w:shd w:val="clear" w:color="auto" w:fill="auto"/>
        <w:tabs>
          <w:tab w:val="left" w:pos="426"/>
        </w:tabs>
        <w:spacing w:line="240" w:lineRule="auto"/>
        <w:ind w:left="426" w:hanging="426"/>
      </w:pPr>
      <w:r w:rsidRPr="009967D5">
        <w:rPr>
          <w:b/>
          <w:bCs/>
        </w:rPr>
        <w:t>ZAMAWIAJĄCY</w:t>
      </w:r>
      <w:r w:rsidR="0050218A" w:rsidRPr="009967D5">
        <w:rPr>
          <w:b/>
          <w:bCs/>
        </w:rPr>
        <w:t xml:space="preserve">: </w:t>
      </w:r>
      <w:r w:rsidRPr="009967D5">
        <w:t>Instytut Ogrodnictwa</w:t>
      </w:r>
      <w:r w:rsidR="009C71D8" w:rsidRPr="009967D5">
        <w:t xml:space="preserve"> – Państwowy Instytut Badawczy</w:t>
      </w:r>
      <w:r w:rsidRPr="009967D5">
        <w:t>, 96-100 Skierniewice, ul. Konstytucji 3 Maja 1/3, tel. 046</w:t>
      </w:r>
      <w:r w:rsidR="00951856" w:rsidRPr="009967D5">
        <w:t> </w:t>
      </w:r>
      <w:r w:rsidRPr="009967D5">
        <w:t>833</w:t>
      </w:r>
      <w:r w:rsidR="00951856" w:rsidRPr="009967D5">
        <w:t xml:space="preserve"> 20 </w:t>
      </w:r>
      <w:r w:rsidRPr="009967D5">
        <w:t>21,</w:t>
      </w:r>
      <w:r w:rsidR="009C71D8" w:rsidRPr="009967D5">
        <w:t xml:space="preserve"> </w:t>
      </w:r>
      <w:r w:rsidR="00F0455E" w:rsidRPr="009967D5">
        <w:t>e-mail: io@inhort.pl</w:t>
      </w:r>
    </w:p>
    <w:p w:rsidR="005A7A9B" w:rsidRPr="009967D5" w:rsidRDefault="005A7A9B" w:rsidP="009967D5">
      <w:pPr>
        <w:pStyle w:val="Teksttreci0"/>
        <w:shd w:val="clear" w:color="auto" w:fill="auto"/>
        <w:tabs>
          <w:tab w:val="left" w:pos="379"/>
        </w:tabs>
        <w:spacing w:line="240" w:lineRule="auto"/>
      </w:pPr>
    </w:p>
    <w:p w:rsidR="002C598F" w:rsidRPr="009967D5" w:rsidRDefault="00DA4790" w:rsidP="009967D5">
      <w:pPr>
        <w:pStyle w:val="Teksttreci0"/>
        <w:numPr>
          <w:ilvl w:val="0"/>
          <w:numId w:val="1"/>
        </w:numPr>
        <w:shd w:val="clear" w:color="auto" w:fill="auto"/>
        <w:tabs>
          <w:tab w:val="left" w:pos="426"/>
        </w:tabs>
        <w:spacing w:line="240" w:lineRule="auto"/>
        <w:rPr>
          <w:b/>
          <w:bCs/>
        </w:rPr>
      </w:pPr>
      <w:r w:rsidRPr="009967D5">
        <w:rPr>
          <w:b/>
          <w:bCs/>
        </w:rPr>
        <w:t xml:space="preserve">Nazwa: Sukcesywne dostawy </w:t>
      </w:r>
      <w:r w:rsidR="009C71D8" w:rsidRPr="009967D5">
        <w:rPr>
          <w:b/>
          <w:bCs/>
        </w:rPr>
        <w:t>rękawiczek</w:t>
      </w:r>
    </w:p>
    <w:p w:rsidR="005A7A9B" w:rsidRPr="009967D5" w:rsidRDefault="005A7A9B" w:rsidP="009967D5">
      <w:pPr>
        <w:pStyle w:val="Teksttreci0"/>
        <w:shd w:val="clear" w:color="auto" w:fill="auto"/>
        <w:spacing w:line="240" w:lineRule="auto"/>
      </w:pPr>
    </w:p>
    <w:p w:rsidR="002C598F" w:rsidRPr="009967D5" w:rsidRDefault="00DA4790" w:rsidP="009967D5">
      <w:pPr>
        <w:pStyle w:val="Nagwek20"/>
        <w:keepNext/>
        <w:keepLines/>
        <w:numPr>
          <w:ilvl w:val="0"/>
          <w:numId w:val="1"/>
        </w:numPr>
        <w:shd w:val="clear" w:color="auto" w:fill="auto"/>
        <w:tabs>
          <w:tab w:val="left" w:pos="445"/>
        </w:tabs>
        <w:spacing w:line="240" w:lineRule="auto"/>
        <w:ind w:left="426" w:hanging="426"/>
        <w:jc w:val="both"/>
      </w:pPr>
      <w:bookmarkStart w:id="1" w:name="bookmark1"/>
      <w:r w:rsidRPr="009967D5">
        <w:t>Postępowanie</w:t>
      </w:r>
      <w:bookmarkEnd w:id="1"/>
    </w:p>
    <w:p w:rsidR="002C598F" w:rsidRPr="009967D5" w:rsidRDefault="00DA4790" w:rsidP="009967D5">
      <w:pPr>
        <w:pStyle w:val="Teksttreci0"/>
        <w:numPr>
          <w:ilvl w:val="3"/>
          <w:numId w:val="19"/>
        </w:numPr>
        <w:shd w:val="clear" w:color="auto" w:fill="auto"/>
        <w:tabs>
          <w:tab w:val="left" w:pos="709"/>
        </w:tabs>
        <w:spacing w:line="240" w:lineRule="auto"/>
        <w:ind w:left="709" w:hanging="283"/>
      </w:pPr>
      <w:r w:rsidRPr="009967D5">
        <w:t>Tryb udzielenia zamówienia: Postępowanie prowadzone jest w trybie zapytania ofertowego</w:t>
      </w:r>
      <w:r w:rsidR="00220313" w:rsidRPr="009967D5">
        <w:t xml:space="preserve"> </w:t>
      </w:r>
      <w:r w:rsidR="009C71D8" w:rsidRPr="009967D5">
        <w:t>zgodnie z zasadami przewidzianymi w Regulaminie udzielania zamówień w Instytucie Ogrodnictwa – Państwowym Instytucie Badawczym.</w:t>
      </w:r>
    </w:p>
    <w:p w:rsidR="002C598F" w:rsidRPr="009967D5" w:rsidRDefault="00DA4790" w:rsidP="009967D5">
      <w:pPr>
        <w:pStyle w:val="Teksttreci0"/>
        <w:numPr>
          <w:ilvl w:val="3"/>
          <w:numId w:val="19"/>
        </w:numPr>
        <w:shd w:val="clear" w:color="auto" w:fill="auto"/>
        <w:tabs>
          <w:tab w:val="left" w:pos="709"/>
        </w:tabs>
        <w:spacing w:line="240" w:lineRule="auto"/>
        <w:ind w:left="709" w:hanging="283"/>
      </w:pPr>
      <w:r w:rsidRPr="009967D5">
        <w:t>Postępowanie prowadzone jest w języku polskim.</w:t>
      </w:r>
    </w:p>
    <w:p w:rsidR="002C598F" w:rsidRPr="009967D5" w:rsidRDefault="00DA4790" w:rsidP="009967D5">
      <w:pPr>
        <w:pStyle w:val="Teksttreci0"/>
        <w:numPr>
          <w:ilvl w:val="3"/>
          <w:numId w:val="19"/>
        </w:numPr>
        <w:shd w:val="clear" w:color="auto" w:fill="auto"/>
        <w:tabs>
          <w:tab w:val="left" w:pos="709"/>
        </w:tabs>
        <w:spacing w:line="240" w:lineRule="auto"/>
        <w:ind w:left="709" w:hanging="283"/>
      </w:pPr>
      <w:r w:rsidRPr="009967D5">
        <w:t xml:space="preserve">Wszelka korespondencja oraz dokumentacja w tej sprawie będzie powoływać się na oznaczenie: </w:t>
      </w:r>
      <w:r w:rsidR="00BE1FD2" w:rsidRPr="009967D5">
        <w:rPr>
          <w:color w:val="auto"/>
        </w:rPr>
        <w:t>5</w:t>
      </w:r>
      <w:r w:rsidRPr="009967D5">
        <w:t>/REG/20</w:t>
      </w:r>
      <w:r w:rsidR="00AE0E3B" w:rsidRPr="009967D5">
        <w:t>2</w:t>
      </w:r>
      <w:r w:rsidR="00BE1FD2" w:rsidRPr="009967D5">
        <w:t>1</w:t>
      </w:r>
      <w:r w:rsidRPr="009967D5">
        <w:t xml:space="preserve"> pn.: </w:t>
      </w:r>
      <w:r w:rsidR="00A81E4B" w:rsidRPr="009967D5">
        <w:t>„</w:t>
      </w:r>
      <w:r w:rsidRPr="009967D5">
        <w:t xml:space="preserve">Sukcesywne dostawy </w:t>
      </w:r>
      <w:r w:rsidR="00BE1FD2" w:rsidRPr="009967D5">
        <w:t>rękawiczek</w:t>
      </w:r>
      <w:r w:rsidR="00A81E4B" w:rsidRPr="009967D5">
        <w:t>”</w:t>
      </w:r>
      <w:r w:rsidRPr="009967D5">
        <w:t>.</w:t>
      </w:r>
    </w:p>
    <w:p w:rsidR="005A7A9B" w:rsidRPr="009967D5" w:rsidRDefault="005A7A9B" w:rsidP="009967D5">
      <w:pPr>
        <w:pStyle w:val="Teksttreci0"/>
        <w:shd w:val="clear" w:color="auto" w:fill="auto"/>
        <w:tabs>
          <w:tab w:val="left" w:pos="795"/>
        </w:tabs>
        <w:spacing w:line="240" w:lineRule="auto"/>
      </w:pPr>
    </w:p>
    <w:p w:rsidR="002C598F" w:rsidRPr="009967D5" w:rsidRDefault="00DA4790" w:rsidP="009967D5">
      <w:pPr>
        <w:pStyle w:val="Nagwek20"/>
        <w:keepNext/>
        <w:keepLines/>
        <w:numPr>
          <w:ilvl w:val="0"/>
          <w:numId w:val="1"/>
        </w:numPr>
        <w:shd w:val="clear" w:color="auto" w:fill="auto"/>
        <w:tabs>
          <w:tab w:val="left" w:pos="464"/>
        </w:tabs>
        <w:spacing w:line="240" w:lineRule="auto"/>
        <w:ind w:left="426" w:hanging="426"/>
        <w:jc w:val="both"/>
      </w:pPr>
      <w:bookmarkStart w:id="2" w:name="bookmark2"/>
      <w:r w:rsidRPr="009967D5">
        <w:t>Opis przedmiotu zamówienia</w:t>
      </w:r>
      <w:bookmarkEnd w:id="2"/>
    </w:p>
    <w:p w:rsidR="002C598F" w:rsidRPr="009967D5" w:rsidRDefault="00DA4790" w:rsidP="009967D5">
      <w:pPr>
        <w:pStyle w:val="Teksttreci0"/>
        <w:shd w:val="clear" w:color="auto" w:fill="auto"/>
        <w:spacing w:line="240" w:lineRule="auto"/>
        <w:ind w:left="426"/>
      </w:pPr>
      <w:r w:rsidRPr="009967D5">
        <w:t>Przedmiotem zamówienia jest sukcesywna sprzedaż i dostawa</w:t>
      </w:r>
      <w:r w:rsidR="009C71D8" w:rsidRPr="009967D5">
        <w:t xml:space="preserve"> rękawiczek</w:t>
      </w:r>
      <w:r w:rsidRPr="009967D5">
        <w:t>.</w:t>
      </w:r>
    </w:p>
    <w:p w:rsidR="002C598F" w:rsidRPr="009967D5" w:rsidRDefault="00DA4790" w:rsidP="009967D5">
      <w:pPr>
        <w:pStyle w:val="Teksttreci0"/>
        <w:numPr>
          <w:ilvl w:val="0"/>
          <w:numId w:val="3"/>
        </w:numPr>
        <w:shd w:val="clear" w:color="auto" w:fill="auto"/>
        <w:tabs>
          <w:tab w:val="left" w:pos="849"/>
        </w:tabs>
        <w:spacing w:line="240" w:lineRule="auto"/>
        <w:ind w:left="851" w:hanging="425"/>
      </w:pPr>
      <w:r w:rsidRPr="009967D5">
        <w:t>Dostawy będą realizowane partiami. Podstawą realizacji dostawy będzie szczegółowe</w:t>
      </w:r>
      <w:r w:rsidR="00AE0E3B" w:rsidRPr="009967D5">
        <w:t xml:space="preserve"> </w:t>
      </w:r>
      <w:r w:rsidRPr="009967D5">
        <w:t xml:space="preserve">zamówienie złożone przez Zamawiającego. Dostawa musi zostać zrealizowana przez Wykonawcę w terminie do </w:t>
      </w:r>
      <w:r w:rsidR="00821826" w:rsidRPr="009967D5">
        <w:t>21</w:t>
      </w:r>
      <w:r w:rsidRPr="009967D5">
        <w:t xml:space="preserve"> dni od dnia złożenia przez Zamawiającego zamówienia szczegółowego.</w:t>
      </w:r>
    </w:p>
    <w:p w:rsidR="002C598F" w:rsidRPr="009967D5" w:rsidRDefault="009C71D8" w:rsidP="009967D5">
      <w:pPr>
        <w:pStyle w:val="Teksttreci0"/>
        <w:numPr>
          <w:ilvl w:val="0"/>
          <w:numId w:val="3"/>
        </w:numPr>
        <w:shd w:val="clear" w:color="auto" w:fill="auto"/>
        <w:tabs>
          <w:tab w:val="left" w:pos="849"/>
        </w:tabs>
        <w:spacing w:line="240" w:lineRule="auto"/>
        <w:ind w:left="851" w:hanging="425"/>
      </w:pPr>
      <w:r w:rsidRPr="009967D5">
        <w:t>Rękawiczki</w:t>
      </w:r>
      <w:r w:rsidR="004E7DB5" w:rsidRPr="009967D5">
        <w:t xml:space="preserve"> </w:t>
      </w:r>
      <w:r w:rsidR="00DA4790" w:rsidRPr="009967D5">
        <w:t>mus</w:t>
      </w:r>
      <w:r w:rsidR="004E7DB5" w:rsidRPr="009967D5">
        <w:t>zą</w:t>
      </w:r>
      <w:r w:rsidR="00DA4790" w:rsidRPr="009967D5">
        <w:t xml:space="preserve"> być fabrycznie now</w:t>
      </w:r>
      <w:r w:rsidR="004E7DB5" w:rsidRPr="009967D5">
        <w:t>e</w:t>
      </w:r>
      <w:r w:rsidR="00DA4790" w:rsidRPr="009967D5">
        <w:t>, woln</w:t>
      </w:r>
      <w:r w:rsidR="004E7DB5" w:rsidRPr="009967D5">
        <w:t>e</w:t>
      </w:r>
      <w:r w:rsidR="00DA4790" w:rsidRPr="009967D5">
        <w:t xml:space="preserve"> od wad fizycznych i prawnych. Zamawiający nie dopuszcza dostawy </w:t>
      </w:r>
      <w:r w:rsidRPr="009967D5">
        <w:t>rękawiczek</w:t>
      </w:r>
      <w:r w:rsidR="00DA4790" w:rsidRPr="009967D5">
        <w:t xml:space="preserve"> używanych.</w:t>
      </w:r>
    </w:p>
    <w:p w:rsidR="002C598F" w:rsidRPr="009967D5" w:rsidRDefault="00DA4790" w:rsidP="009967D5">
      <w:pPr>
        <w:pStyle w:val="Teksttreci0"/>
        <w:numPr>
          <w:ilvl w:val="0"/>
          <w:numId w:val="3"/>
        </w:numPr>
        <w:shd w:val="clear" w:color="auto" w:fill="auto"/>
        <w:tabs>
          <w:tab w:val="left" w:pos="379"/>
        </w:tabs>
        <w:spacing w:line="240" w:lineRule="auto"/>
        <w:ind w:left="851" w:hanging="425"/>
      </w:pPr>
      <w:r w:rsidRPr="009967D5">
        <w:t>Wszelkie wymienione w Załączniku nr 2 do zapytania</w:t>
      </w:r>
      <w:r w:rsidR="00ED2EF0" w:rsidRPr="009967D5">
        <w:t>,</w:t>
      </w:r>
      <w:r w:rsidRPr="009967D5">
        <w:t xml:space="preserve"> nazwy producentów materiałów i nazwy lub oznaczenia </w:t>
      </w:r>
      <w:r w:rsidR="009C71D8" w:rsidRPr="009967D5">
        <w:t>rękawiczek</w:t>
      </w:r>
      <w:r w:rsidRPr="009967D5">
        <w:t xml:space="preserve"> określające rodzaj/markę zostały użyte przez Zamawiającego w celu określenia standardu i oczekiwanej klasy jakości </w:t>
      </w:r>
      <w:r w:rsidR="000431D7" w:rsidRPr="009967D5">
        <w:t>rękawiczek</w:t>
      </w:r>
      <w:r w:rsidRPr="009967D5">
        <w:t xml:space="preserve">. Wykonawca może zaoferować </w:t>
      </w:r>
      <w:r w:rsidR="00BE1FD2" w:rsidRPr="009967D5">
        <w:t>rękawiczki</w:t>
      </w:r>
      <w:r w:rsidRPr="009967D5">
        <w:t xml:space="preserve"> innych producentów o parametrach użytkowych, jakościowych, funkcjonalnych nie gorszych od standardu i oczekiwanej klasy jakości </w:t>
      </w:r>
      <w:r w:rsidR="00BE1FD2" w:rsidRPr="009967D5">
        <w:t>rękawiczek</w:t>
      </w:r>
      <w:r w:rsidRPr="009967D5">
        <w:t xml:space="preserve"> określonej przez Zamawiającego. W celu udowodnienia „równoważności” Wykonawca na wezwanie Zamawiającego złoży:</w:t>
      </w:r>
    </w:p>
    <w:p w:rsidR="002C598F" w:rsidRPr="009967D5" w:rsidRDefault="00DA4790" w:rsidP="009967D5">
      <w:pPr>
        <w:pStyle w:val="Teksttreci0"/>
        <w:numPr>
          <w:ilvl w:val="0"/>
          <w:numId w:val="4"/>
        </w:numPr>
        <w:shd w:val="clear" w:color="auto" w:fill="auto"/>
        <w:tabs>
          <w:tab w:val="left" w:pos="709"/>
        </w:tabs>
        <w:spacing w:line="240" w:lineRule="auto"/>
        <w:ind w:left="1134" w:hanging="284"/>
      </w:pPr>
      <w:r w:rsidRPr="009967D5">
        <w:t xml:space="preserve">Karty katalogowe, specyfikację jakościową, świadectwa, które umożliwią porównanie </w:t>
      </w:r>
      <w:r w:rsidR="00BE1FD2" w:rsidRPr="009967D5">
        <w:t>rękawiczek</w:t>
      </w:r>
      <w:r w:rsidRPr="009967D5">
        <w:t xml:space="preserve"> oferowanych z wymaganymi.</w:t>
      </w:r>
    </w:p>
    <w:p w:rsidR="002C598F" w:rsidRPr="009967D5" w:rsidRDefault="00DA4790" w:rsidP="009967D5">
      <w:pPr>
        <w:pStyle w:val="Teksttreci0"/>
        <w:numPr>
          <w:ilvl w:val="0"/>
          <w:numId w:val="4"/>
        </w:numPr>
        <w:shd w:val="clear" w:color="auto" w:fill="auto"/>
        <w:tabs>
          <w:tab w:val="left" w:pos="709"/>
        </w:tabs>
        <w:spacing w:line="240" w:lineRule="auto"/>
        <w:ind w:left="1134" w:hanging="284"/>
      </w:pPr>
      <w:r w:rsidRPr="009967D5">
        <w:t>Oświadczenie, że ofertowan</w:t>
      </w:r>
      <w:r w:rsidR="009E202D" w:rsidRPr="009967D5">
        <w:t>e</w:t>
      </w:r>
      <w:r w:rsidRPr="009967D5">
        <w:t xml:space="preserve"> </w:t>
      </w:r>
      <w:r w:rsidR="00BE1FD2" w:rsidRPr="009967D5">
        <w:t>rękawiczki</w:t>
      </w:r>
      <w:r w:rsidRPr="009967D5">
        <w:t xml:space="preserve"> spełnia</w:t>
      </w:r>
      <w:r w:rsidR="009E202D" w:rsidRPr="009967D5">
        <w:t>ją</w:t>
      </w:r>
      <w:r w:rsidRPr="009967D5">
        <w:t xml:space="preserve"> wymagania jakościowe wskazane przez Zamawiającego.</w:t>
      </w:r>
    </w:p>
    <w:p w:rsidR="002C598F" w:rsidRPr="009967D5" w:rsidRDefault="00DA4790" w:rsidP="009967D5">
      <w:pPr>
        <w:pStyle w:val="Teksttreci0"/>
        <w:numPr>
          <w:ilvl w:val="0"/>
          <w:numId w:val="3"/>
        </w:numPr>
        <w:shd w:val="clear" w:color="auto" w:fill="auto"/>
        <w:tabs>
          <w:tab w:val="left" w:pos="379"/>
        </w:tabs>
        <w:spacing w:line="240" w:lineRule="auto"/>
        <w:ind w:left="851" w:hanging="425"/>
      </w:pPr>
      <w:r w:rsidRPr="009967D5">
        <w:t xml:space="preserve">Transport </w:t>
      </w:r>
      <w:r w:rsidR="00BE1FD2" w:rsidRPr="009967D5">
        <w:t>rękawiczek</w:t>
      </w:r>
      <w:r w:rsidRPr="009967D5">
        <w:t xml:space="preserve"> do Zamawiającego odbywać się będzie na koszt i ryzyko Wykonawcy.</w:t>
      </w:r>
    </w:p>
    <w:p w:rsidR="002C598F" w:rsidRPr="009967D5" w:rsidRDefault="00DA4790" w:rsidP="009967D5">
      <w:pPr>
        <w:pStyle w:val="Teksttreci0"/>
        <w:numPr>
          <w:ilvl w:val="0"/>
          <w:numId w:val="3"/>
        </w:numPr>
        <w:shd w:val="clear" w:color="auto" w:fill="auto"/>
        <w:spacing w:line="240" w:lineRule="auto"/>
        <w:ind w:left="851" w:hanging="425"/>
      </w:pPr>
      <w:r w:rsidRPr="009967D5">
        <w:t>Wskazane w Załączniku nr 2 do zapytania „Formularz cenowy” ilości są wielkościami planowanymi przyjętymi do celów porównania ofert i wyboru najkorzystniejszej oferty.</w:t>
      </w:r>
      <w:r w:rsidR="00032A39" w:rsidRPr="009967D5">
        <w:t xml:space="preserve"> </w:t>
      </w:r>
      <w:r w:rsidRPr="009967D5">
        <w:t>Faktyczny zakres wymaganej dostawy, w ramach przewidzianych ilości, będzie wynikał z</w:t>
      </w:r>
      <w:r w:rsidR="00AE0E3B" w:rsidRPr="009967D5">
        <w:t>e</w:t>
      </w:r>
      <w:r w:rsidRPr="009967D5">
        <w:t xml:space="preserve"> szczegółowych zamówień składanych przez Zamawiającego. Zamawiający gwarantuje przy tym zakup min. 60% wartości </w:t>
      </w:r>
      <w:r w:rsidR="00BE1FD2" w:rsidRPr="009967D5">
        <w:t>rękawiczek</w:t>
      </w:r>
      <w:r w:rsidRPr="009967D5">
        <w:t xml:space="preserve">. Niewykupienie przez Zamawiającego pozostałej 40% wartości </w:t>
      </w:r>
      <w:r w:rsidR="00BE1FD2" w:rsidRPr="009967D5">
        <w:t>rękawiczek</w:t>
      </w:r>
      <w:r w:rsidRPr="009967D5">
        <w:t xml:space="preserve"> nie może stanowić podstawy do roszczeń odszkodowawczych ze strony Wykonawcy.</w:t>
      </w:r>
    </w:p>
    <w:p w:rsidR="00B72E64" w:rsidRPr="009967D5" w:rsidRDefault="00B72E64" w:rsidP="009967D5">
      <w:pPr>
        <w:pStyle w:val="Teksttreci0"/>
        <w:numPr>
          <w:ilvl w:val="0"/>
          <w:numId w:val="3"/>
        </w:numPr>
        <w:shd w:val="clear" w:color="auto" w:fill="auto"/>
        <w:tabs>
          <w:tab w:val="left" w:pos="436"/>
          <w:tab w:val="left" w:leader="dot" w:pos="5213"/>
        </w:tabs>
        <w:spacing w:line="240" w:lineRule="auto"/>
        <w:ind w:left="851" w:hanging="425"/>
      </w:pPr>
      <w:r w:rsidRPr="009967D5">
        <w:rPr>
          <w:lang w:bidi="ar-SA"/>
        </w:rPr>
        <w:t xml:space="preserve">W przypadku powierzenia części zamówienia podwykonawcy/om Zamawiający </w:t>
      </w:r>
      <w:r w:rsidR="001B7CFA" w:rsidRPr="009967D5">
        <w:rPr>
          <w:lang w:bidi="ar-SA"/>
        </w:rPr>
        <w:t>ż</w:t>
      </w:r>
      <w:r w:rsidRPr="009967D5">
        <w:rPr>
          <w:lang w:bidi="ar-SA"/>
        </w:rPr>
        <w:t>ąda wskazania w ofercie (Formularza Oferta) części zamówienia, której wykonanie zamierza powierzyć podwykonawcy/om.</w:t>
      </w:r>
    </w:p>
    <w:p w:rsidR="002C598F" w:rsidRPr="009967D5" w:rsidRDefault="00DA4790" w:rsidP="009967D5">
      <w:pPr>
        <w:pStyle w:val="Teksttreci0"/>
        <w:numPr>
          <w:ilvl w:val="0"/>
          <w:numId w:val="3"/>
        </w:numPr>
        <w:shd w:val="clear" w:color="auto" w:fill="auto"/>
        <w:tabs>
          <w:tab w:val="left" w:pos="436"/>
        </w:tabs>
        <w:spacing w:line="240" w:lineRule="auto"/>
        <w:ind w:left="851" w:hanging="425"/>
      </w:pPr>
      <w:r w:rsidRPr="009967D5">
        <w:t xml:space="preserve">Wymagany okres gwarancji: </w:t>
      </w:r>
      <w:r w:rsidRPr="009967D5">
        <w:rPr>
          <w:bCs/>
        </w:rPr>
        <w:t>12 miesięcy.</w:t>
      </w:r>
    </w:p>
    <w:p w:rsidR="002C598F" w:rsidRPr="009967D5" w:rsidRDefault="00DA4790" w:rsidP="009967D5">
      <w:pPr>
        <w:pStyle w:val="Teksttreci0"/>
        <w:numPr>
          <w:ilvl w:val="0"/>
          <w:numId w:val="3"/>
        </w:numPr>
        <w:shd w:val="clear" w:color="auto" w:fill="auto"/>
        <w:tabs>
          <w:tab w:val="left" w:pos="436"/>
        </w:tabs>
        <w:spacing w:line="240" w:lineRule="auto"/>
        <w:ind w:left="851" w:hanging="425"/>
      </w:pPr>
      <w:r w:rsidRPr="009967D5">
        <w:t xml:space="preserve">Zamawiający przewiduje prawo opcji. Prawo opcji polegać będzie na zwiększeniu ilości dostaw </w:t>
      </w:r>
      <w:r w:rsidR="000431D7" w:rsidRPr="009967D5">
        <w:t>rękawiczek</w:t>
      </w:r>
      <w:r w:rsidRPr="009967D5">
        <w:t xml:space="preserve"> wyszczególnion</w:t>
      </w:r>
      <w:r w:rsidR="009E202D" w:rsidRPr="009967D5">
        <w:t>ych</w:t>
      </w:r>
      <w:r w:rsidRPr="009967D5">
        <w:t xml:space="preserve"> w Załączniku nr 2 do zapytania - „Formularz cenowy”, jednak nie więcej niż o </w:t>
      </w:r>
      <w:r w:rsidR="006574E6" w:rsidRPr="009967D5">
        <w:t>15</w:t>
      </w:r>
      <w:r w:rsidRPr="009967D5">
        <w:t>% wartości brutto umowy. Warunki skorzystania z prawa opcji:</w:t>
      </w:r>
    </w:p>
    <w:p w:rsidR="002C598F" w:rsidRPr="009967D5" w:rsidRDefault="00DA4790" w:rsidP="009967D5">
      <w:pPr>
        <w:pStyle w:val="Teksttreci0"/>
        <w:numPr>
          <w:ilvl w:val="0"/>
          <w:numId w:val="5"/>
        </w:numPr>
        <w:shd w:val="clear" w:color="auto" w:fill="auto"/>
        <w:tabs>
          <w:tab w:val="left" w:pos="1134"/>
        </w:tabs>
        <w:spacing w:line="240" w:lineRule="auto"/>
        <w:ind w:left="709" w:firstLine="142"/>
      </w:pPr>
      <w:r w:rsidRPr="009967D5">
        <w:t>Zamawiający może skorzystać z prawa opcji</w:t>
      </w:r>
      <w:r w:rsidR="00BE1FD2" w:rsidRPr="009967D5">
        <w:t>.</w:t>
      </w:r>
      <w:r w:rsidRPr="009967D5">
        <w:t xml:space="preserve"> </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lastRenderedPageBreak/>
        <w:t>Skorzystanie z prawa opcji nastąpi w przypadku zaistnienia dodatkowych potrzeb Zamawiającego w zakresie przedmiotu umowy.</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t>Zamawiający może skorzystać z prawa opcji w całym okresie obowiązywania umowy.</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t>Zamawiający poinformuje Wykonawcę o korzystaniu z prawa opcji składając oświadczenie w postaci zamówienia szczegółowego, w którym wyspecyfikowan</w:t>
      </w:r>
      <w:r w:rsidR="003D7B11" w:rsidRPr="009967D5">
        <w:t>e zostaną</w:t>
      </w:r>
      <w:r w:rsidRPr="009967D5">
        <w:t xml:space="preserve"> </w:t>
      </w:r>
      <w:r w:rsidR="00BE1FD2" w:rsidRPr="009967D5">
        <w:t>rękawiczki</w:t>
      </w:r>
      <w:r w:rsidRPr="009967D5">
        <w:t xml:space="preserve"> podlegając</w:t>
      </w:r>
      <w:r w:rsidR="003D7B11" w:rsidRPr="009967D5">
        <w:t>e</w:t>
      </w:r>
      <w:r w:rsidRPr="009967D5">
        <w:t xml:space="preserve"> dostawie w ramach prawa opcji oraz zawarta zostanie informacja, że dostawa tych części następuje w ramach prawa opcji.</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t xml:space="preserve">Realizacja dostawy </w:t>
      </w:r>
      <w:r w:rsidR="00BE1FD2" w:rsidRPr="009967D5">
        <w:t>rękawiczek</w:t>
      </w:r>
      <w:r w:rsidRPr="009967D5">
        <w:t xml:space="preserve"> w ramach prawa opcji będzie odbywać się w sposób tożsamy, jak w przypadku zakresu podstawowego oraz według cen zaoferowanych w treści oferty. Wykonawca zobowiązany jest do realizacji zamówienia przewidzianego prawem opcji na warunkach opisanych w zapytaniu, w tym we wzorze umowy stanowiącym Załącznik nr </w:t>
      </w:r>
      <w:r w:rsidR="00220313" w:rsidRPr="009967D5">
        <w:t>5</w:t>
      </w:r>
      <w:r w:rsidRPr="009967D5">
        <w:t xml:space="preserve"> do zapytania.</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t>Z tytułu braku skorzystania przez Zamawiającego z prawa opcji Wykonawcy nie przysługuje względem Zamawiającego roszczenie o skorzystani</w:t>
      </w:r>
      <w:r w:rsidR="00AE0E3B" w:rsidRPr="009967D5">
        <w:t>u</w:t>
      </w:r>
      <w:r w:rsidRPr="009967D5">
        <w:t xml:space="preserve"> z prawa opcji, ani żadne roszczenia, w tych o charakterze odszkodowawczym.</w:t>
      </w:r>
    </w:p>
    <w:p w:rsidR="002C598F" w:rsidRPr="009967D5" w:rsidRDefault="00DA4790" w:rsidP="009967D5">
      <w:pPr>
        <w:pStyle w:val="Teksttreci0"/>
        <w:numPr>
          <w:ilvl w:val="0"/>
          <w:numId w:val="5"/>
        </w:numPr>
        <w:shd w:val="clear" w:color="auto" w:fill="auto"/>
        <w:tabs>
          <w:tab w:val="left" w:pos="1134"/>
        </w:tabs>
        <w:spacing w:line="240" w:lineRule="auto"/>
        <w:ind w:left="1134" w:hanging="283"/>
      </w:pPr>
      <w:r w:rsidRPr="009967D5">
        <w:t xml:space="preserve">Szczegółowy zakres praw i obowiązków związanych z realizacją zamówienia określa Wzór umowy stanowiący Załącznik nr </w:t>
      </w:r>
      <w:r w:rsidR="00220313" w:rsidRPr="009967D5">
        <w:t>5</w:t>
      </w:r>
      <w:r w:rsidRPr="009967D5">
        <w:t xml:space="preserve"> do zapytania.</w:t>
      </w:r>
    </w:p>
    <w:p w:rsidR="005A7A9B" w:rsidRPr="009967D5" w:rsidRDefault="009967D5" w:rsidP="009967D5">
      <w:pPr>
        <w:pStyle w:val="Teksttreci0"/>
        <w:numPr>
          <w:ilvl w:val="0"/>
          <w:numId w:val="34"/>
        </w:numPr>
        <w:shd w:val="clear" w:color="auto" w:fill="auto"/>
        <w:tabs>
          <w:tab w:val="left" w:pos="851"/>
        </w:tabs>
        <w:spacing w:line="240" w:lineRule="auto"/>
        <w:ind w:hanging="2313"/>
        <w:rPr>
          <w:color w:val="auto"/>
        </w:rPr>
      </w:pPr>
      <w:r w:rsidRPr="009967D5">
        <w:t xml:space="preserve">Wspólny Słownik Zamówień (CPV): </w:t>
      </w:r>
      <w:hyperlink r:id="rId8" w:history="1">
        <w:r w:rsidRPr="009967D5">
          <w:rPr>
            <w:rStyle w:val="Hipercze"/>
            <w:color w:val="auto"/>
            <w:u w:val="none"/>
          </w:rPr>
          <w:t>18424300-0</w:t>
        </w:r>
      </w:hyperlink>
    </w:p>
    <w:p w:rsidR="009967D5" w:rsidRPr="009967D5" w:rsidRDefault="009967D5" w:rsidP="009967D5">
      <w:pPr>
        <w:pStyle w:val="Teksttreci0"/>
        <w:shd w:val="clear" w:color="auto" w:fill="auto"/>
        <w:tabs>
          <w:tab w:val="left" w:pos="567"/>
          <w:tab w:val="left" w:pos="1134"/>
        </w:tabs>
        <w:spacing w:line="240" w:lineRule="auto"/>
        <w:ind w:left="2880"/>
      </w:pPr>
    </w:p>
    <w:p w:rsidR="002C598F" w:rsidRPr="009967D5" w:rsidRDefault="005A7A9B" w:rsidP="009967D5">
      <w:pPr>
        <w:pStyle w:val="Nagwek20"/>
        <w:keepNext/>
        <w:keepLines/>
        <w:numPr>
          <w:ilvl w:val="0"/>
          <w:numId w:val="1"/>
        </w:numPr>
        <w:shd w:val="clear" w:color="auto" w:fill="auto"/>
        <w:tabs>
          <w:tab w:val="left" w:pos="426"/>
        </w:tabs>
        <w:spacing w:line="240" w:lineRule="auto"/>
        <w:ind w:left="0"/>
        <w:jc w:val="both"/>
      </w:pPr>
      <w:bookmarkStart w:id="3" w:name="bookmark3"/>
      <w:r w:rsidRPr="009967D5">
        <w:t xml:space="preserve"> </w:t>
      </w:r>
      <w:r w:rsidR="00DA4790" w:rsidRPr="009967D5">
        <w:t>Oferty częściowe i wariantowe oraz zamówienia uzupełniające:</w:t>
      </w:r>
      <w:bookmarkEnd w:id="3"/>
    </w:p>
    <w:p w:rsidR="009C71D8" w:rsidRPr="009967D5" w:rsidRDefault="009C71D8" w:rsidP="009967D5">
      <w:pPr>
        <w:pStyle w:val="Teksttreci0"/>
        <w:numPr>
          <w:ilvl w:val="0"/>
          <w:numId w:val="6"/>
        </w:numPr>
        <w:shd w:val="clear" w:color="auto" w:fill="auto"/>
        <w:tabs>
          <w:tab w:val="left" w:pos="851"/>
        </w:tabs>
        <w:spacing w:line="240" w:lineRule="auto"/>
        <w:ind w:left="851" w:hanging="284"/>
      </w:pPr>
      <w:r w:rsidRPr="009967D5">
        <w:t>Zamawiający nie dopuszcza składania ofert częściowych.</w:t>
      </w:r>
    </w:p>
    <w:p w:rsidR="002C598F" w:rsidRPr="009967D5" w:rsidRDefault="00DA4790" w:rsidP="009967D5">
      <w:pPr>
        <w:pStyle w:val="Teksttreci0"/>
        <w:numPr>
          <w:ilvl w:val="0"/>
          <w:numId w:val="6"/>
        </w:numPr>
        <w:shd w:val="clear" w:color="auto" w:fill="auto"/>
        <w:tabs>
          <w:tab w:val="left" w:pos="851"/>
        </w:tabs>
        <w:spacing w:line="240" w:lineRule="auto"/>
        <w:ind w:left="851" w:hanging="284"/>
      </w:pPr>
      <w:r w:rsidRPr="009967D5">
        <w:t>Zamawiający nie dopuszcza składania ofert wariantowych.</w:t>
      </w:r>
    </w:p>
    <w:p w:rsidR="005A7A9B" w:rsidRPr="009967D5" w:rsidRDefault="005A7A9B" w:rsidP="009967D5">
      <w:pPr>
        <w:pStyle w:val="Teksttreci0"/>
        <w:shd w:val="clear" w:color="auto" w:fill="auto"/>
        <w:tabs>
          <w:tab w:val="left" w:pos="785"/>
        </w:tabs>
        <w:spacing w:line="240" w:lineRule="auto"/>
        <w:ind w:left="426" w:hanging="426"/>
      </w:pPr>
    </w:p>
    <w:p w:rsidR="002C598F" w:rsidRPr="009967D5" w:rsidRDefault="00DA4790" w:rsidP="009967D5">
      <w:pPr>
        <w:pStyle w:val="Nagwek20"/>
        <w:keepNext/>
        <w:keepLines/>
        <w:numPr>
          <w:ilvl w:val="0"/>
          <w:numId w:val="1"/>
        </w:numPr>
        <w:shd w:val="clear" w:color="auto" w:fill="auto"/>
        <w:tabs>
          <w:tab w:val="left" w:pos="-709"/>
          <w:tab w:val="left" w:pos="851"/>
        </w:tabs>
        <w:spacing w:line="240" w:lineRule="auto"/>
        <w:ind w:left="567" w:hanging="567"/>
        <w:jc w:val="both"/>
      </w:pPr>
      <w:bookmarkStart w:id="4" w:name="bookmark4"/>
      <w:r w:rsidRPr="009967D5">
        <w:t>Miejsce dostawy:</w:t>
      </w:r>
      <w:bookmarkEnd w:id="4"/>
    </w:p>
    <w:p w:rsidR="002C598F" w:rsidRPr="009967D5" w:rsidRDefault="00AE0E3B" w:rsidP="009967D5">
      <w:pPr>
        <w:pStyle w:val="Teksttreci0"/>
        <w:shd w:val="clear" w:color="auto" w:fill="auto"/>
        <w:spacing w:line="240" w:lineRule="auto"/>
        <w:ind w:firstLine="567"/>
      </w:pPr>
      <w:r w:rsidRPr="009967D5">
        <w:t xml:space="preserve">96-100 </w:t>
      </w:r>
      <w:r w:rsidR="00DA4790" w:rsidRPr="009967D5">
        <w:t>Skierniewice, ul. Konstytucji 3 Maja 1/3,</w:t>
      </w:r>
    </w:p>
    <w:p w:rsidR="002C598F" w:rsidRPr="009967D5" w:rsidRDefault="00AE0E3B" w:rsidP="009967D5">
      <w:pPr>
        <w:pStyle w:val="Teksttreci0"/>
        <w:shd w:val="clear" w:color="auto" w:fill="auto"/>
        <w:spacing w:line="240" w:lineRule="auto"/>
        <w:ind w:firstLine="567"/>
      </w:pPr>
      <w:r w:rsidRPr="009967D5">
        <w:t xml:space="preserve">24-100 </w:t>
      </w:r>
      <w:r w:rsidR="00DA4790" w:rsidRPr="009967D5">
        <w:t>Puławy, ul. Kazimierska 2A.</w:t>
      </w:r>
    </w:p>
    <w:p w:rsidR="005A7A9B" w:rsidRPr="009967D5" w:rsidRDefault="005A7A9B" w:rsidP="009967D5">
      <w:pPr>
        <w:pStyle w:val="Teksttreci0"/>
        <w:shd w:val="clear" w:color="auto" w:fill="auto"/>
        <w:spacing w:line="240" w:lineRule="auto"/>
      </w:pPr>
    </w:p>
    <w:p w:rsidR="002C598F" w:rsidRPr="009967D5" w:rsidRDefault="00DA4790" w:rsidP="009967D5">
      <w:pPr>
        <w:pStyle w:val="Nagwek20"/>
        <w:keepNext/>
        <w:keepLines/>
        <w:numPr>
          <w:ilvl w:val="0"/>
          <w:numId w:val="1"/>
        </w:numPr>
        <w:shd w:val="clear" w:color="auto" w:fill="auto"/>
        <w:tabs>
          <w:tab w:val="left" w:pos="567"/>
        </w:tabs>
        <w:spacing w:line="240" w:lineRule="auto"/>
        <w:ind w:left="360" w:hanging="360"/>
        <w:jc w:val="both"/>
      </w:pPr>
      <w:bookmarkStart w:id="5" w:name="bookmark5"/>
      <w:r w:rsidRPr="009967D5">
        <w:t>Termin realizacji zamówienia:</w:t>
      </w:r>
      <w:bookmarkEnd w:id="5"/>
    </w:p>
    <w:p w:rsidR="002C598F" w:rsidRPr="009967D5" w:rsidRDefault="00DA4790" w:rsidP="009967D5">
      <w:pPr>
        <w:pStyle w:val="Teksttreci0"/>
        <w:shd w:val="clear" w:color="auto" w:fill="auto"/>
        <w:spacing w:line="240" w:lineRule="auto"/>
        <w:ind w:left="567"/>
      </w:pPr>
      <w:r w:rsidRPr="009967D5">
        <w:t>Wykonawca będzie realizować zamówienie sukcesywnie w ciągu 12 miesięcy od dnia zawarcia umowy, według bieżących potrzeb zgłaszanych przez Zamawiającego lub do wyczerpania wartości umowy (z zastrzeżeniem prawa opcji). Dostawy zamówień</w:t>
      </w:r>
    </w:p>
    <w:p w:rsidR="002C598F" w:rsidRPr="009967D5" w:rsidRDefault="00DA4790" w:rsidP="009967D5">
      <w:pPr>
        <w:pStyle w:val="Teksttreci0"/>
        <w:shd w:val="clear" w:color="auto" w:fill="auto"/>
        <w:spacing w:line="240" w:lineRule="auto"/>
        <w:ind w:left="567"/>
      </w:pPr>
      <w:r w:rsidRPr="009967D5">
        <w:t xml:space="preserve">szczegółowych będą realizowane w terminie do </w:t>
      </w:r>
      <w:r w:rsidR="006574E6" w:rsidRPr="009967D5">
        <w:t>21</w:t>
      </w:r>
      <w:r w:rsidRPr="009967D5">
        <w:t xml:space="preserve"> dni roboczych od dnia złożenia zamówienia.</w:t>
      </w:r>
    </w:p>
    <w:p w:rsidR="005A7A9B" w:rsidRPr="009967D5" w:rsidRDefault="005A7A9B" w:rsidP="009967D5">
      <w:pPr>
        <w:pStyle w:val="Teksttreci0"/>
        <w:shd w:val="clear" w:color="auto" w:fill="auto"/>
        <w:spacing w:line="240" w:lineRule="auto"/>
        <w:ind w:firstLine="360"/>
      </w:pPr>
    </w:p>
    <w:p w:rsidR="002C598F"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6" w:name="bookmark6"/>
      <w:r w:rsidRPr="009967D5">
        <w:t>Wymagania dotyczące wadium</w:t>
      </w:r>
      <w:bookmarkEnd w:id="6"/>
    </w:p>
    <w:p w:rsidR="00780D80" w:rsidRPr="009967D5" w:rsidRDefault="00780D80" w:rsidP="009967D5">
      <w:pPr>
        <w:pStyle w:val="Nagwek20"/>
        <w:keepNext/>
        <w:keepLines/>
        <w:shd w:val="clear" w:color="auto" w:fill="auto"/>
        <w:tabs>
          <w:tab w:val="left" w:pos="567"/>
        </w:tabs>
        <w:spacing w:line="240" w:lineRule="auto"/>
        <w:ind w:left="0" w:firstLine="567"/>
        <w:jc w:val="both"/>
        <w:rPr>
          <w:b w:val="0"/>
        </w:rPr>
      </w:pPr>
      <w:r w:rsidRPr="009967D5">
        <w:rPr>
          <w:b w:val="0"/>
        </w:rPr>
        <w:t>Zamawiający nie wymaga wniesienia wadium.</w:t>
      </w:r>
    </w:p>
    <w:p w:rsidR="00780D80" w:rsidRPr="009967D5" w:rsidRDefault="00780D80" w:rsidP="009967D5">
      <w:pPr>
        <w:pStyle w:val="Nagwek20"/>
        <w:keepNext/>
        <w:keepLines/>
        <w:shd w:val="clear" w:color="auto" w:fill="auto"/>
        <w:tabs>
          <w:tab w:val="left" w:pos="567"/>
        </w:tabs>
        <w:spacing w:line="240" w:lineRule="auto"/>
        <w:ind w:left="0"/>
        <w:jc w:val="both"/>
      </w:pPr>
    </w:p>
    <w:p w:rsidR="00780D80" w:rsidRPr="009967D5" w:rsidRDefault="00780D80" w:rsidP="009967D5">
      <w:pPr>
        <w:pStyle w:val="Akapitzlist"/>
        <w:numPr>
          <w:ilvl w:val="0"/>
          <w:numId w:val="1"/>
        </w:numPr>
        <w:suppressAutoHyphens/>
        <w:spacing w:after="0" w:line="240" w:lineRule="auto"/>
        <w:ind w:left="567" w:hanging="567"/>
        <w:jc w:val="both"/>
        <w:rPr>
          <w:rFonts w:ascii="Times New Roman" w:hAnsi="Times New Roman"/>
          <w:sz w:val="24"/>
          <w:szCs w:val="24"/>
        </w:rPr>
      </w:pPr>
      <w:r w:rsidRPr="009967D5">
        <w:rPr>
          <w:rFonts w:ascii="Times New Roman" w:hAnsi="Times New Roman"/>
          <w:b/>
          <w:bCs/>
          <w:sz w:val="24"/>
          <w:szCs w:val="24"/>
        </w:rPr>
        <w:t>Warunki udziału w postępowaniu:</w:t>
      </w:r>
    </w:p>
    <w:p w:rsidR="00A1583C" w:rsidRPr="009967D5" w:rsidRDefault="00A1583C" w:rsidP="009967D5">
      <w:pPr>
        <w:pStyle w:val="Akapitzlist"/>
        <w:widowControl w:val="0"/>
        <w:tabs>
          <w:tab w:val="left" w:pos="567"/>
        </w:tabs>
        <w:suppressAutoHyphens/>
        <w:spacing w:line="240" w:lineRule="auto"/>
        <w:ind w:left="0" w:firstLine="567"/>
        <w:jc w:val="both"/>
        <w:rPr>
          <w:rFonts w:ascii="Times New Roman" w:hAnsi="Times New Roman"/>
          <w:sz w:val="24"/>
          <w:szCs w:val="24"/>
        </w:rPr>
      </w:pPr>
      <w:r w:rsidRPr="009967D5">
        <w:rPr>
          <w:rFonts w:ascii="Times New Roman" w:hAnsi="Times New Roman"/>
          <w:sz w:val="24"/>
          <w:szCs w:val="24"/>
        </w:rPr>
        <w:t>1. W</w:t>
      </w:r>
      <w:r w:rsidRPr="009967D5">
        <w:rPr>
          <w:rFonts w:ascii="Times New Roman" w:hAnsi="Times New Roman"/>
          <w:spacing w:val="1"/>
          <w:sz w:val="24"/>
          <w:szCs w:val="24"/>
        </w:rPr>
        <w:t xml:space="preserve"> </w:t>
      </w:r>
      <w:r w:rsidRPr="009967D5">
        <w:rPr>
          <w:rFonts w:ascii="Times New Roman" w:hAnsi="Times New Roman"/>
          <w:spacing w:val="-1"/>
          <w:sz w:val="24"/>
          <w:szCs w:val="24"/>
        </w:rPr>
        <w:t>postępowaniu</w:t>
      </w:r>
      <w:r w:rsidRPr="009967D5">
        <w:rPr>
          <w:rFonts w:ascii="Times New Roman" w:hAnsi="Times New Roman"/>
          <w:sz w:val="24"/>
          <w:szCs w:val="24"/>
        </w:rPr>
        <w:t xml:space="preserve"> </w:t>
      </w:r>
      <w:r w:rsidRPr="009967D5">
        <w:rPr>
          <w:rFonts w:ascii="Times New Roman" w:hAnsi="Times New Roman"/>
          <w:spacing w:val="-2"/>
          <w:sz w:val="24"/>
          <w:szCs w:val="24"/>
        </w:rPr>
        <w:t>mogą</w:t>
      </w:r>
      <w:r w:rsidRPr="009967D5">
        <w:rPr>
          <w:rFonts w:ascii="Times New Roman" w:hAnsi="Times New Roman"/>
          <w:sz w:val="24"/>
          <w:szCs w:val="24"/>
        </w:rPr>
        <w:t xml:space="preserve"> wziąć </w:t>
      </w:r>
      <w:r w:rsidRPr="009967D5">
        <w:rPr>
          <w:rFonts w:ascii="Times New Roman" w:hAnsi="Times New Roman"/>
          <w:spacing w:val="-1"/>
          <w:sz w:val="24"/>
          <w:szCs w:val="24"/>
        </w:rPr>
        <w:t>udział</w:t>
      </w:r>
      <w:r w:rsidRPr="009967D5">
        <w:rPr>
          <w:rFonts w:ascii="Times New Roman" w:hAnsi="Times New Roman"/>
          <w:spacing w:val="2"/>
          <w:sz w:val="24"/>
          <w:szCs w:val="24"/>
        </w:rPr>
        <w:t xml:space="preserve"> </w:t>
      </w:r>
      <w:r w:rsidRPr="009967D5">
        <w:rPr>
          <w:rFonts w:ascii="Times New Roman" w:hAnsi="Times New Roman"/>
          <w:spacing w:val="-1"/>
          <w:sz w:val="24"/>
          <w:szCs w:val="24"/>
        </w:rPr>
        <w:t>podmioty,</w:t>
      </w:r>
      <w:r w:rsidRPr="009967D5">
        <w:rPr>
          <w:rFonts w:ascii="Times New Roman" w:hAnsi="Times New Roman"/>
          <w:sz w:val="24"/>
          <w:szCs w:val="24"/>
        </w:rPr>
        <w:t xml:space="preserve"> </w:t>
      </w:r>
      <w:r w:rsidRPr="009967D5">
        <w:rPr>
          <w:rFonts w:ascii="Times New Roman" w:hAnsi="Times New Roman"/>
          <w:spacing w:val="-1"/>
          <w:sz w:val="24"/>
          <w:szCs w:val="24"/>
        </w:rPr>
        <w:t>które:</w:t>
      </w:r>
    </w:p>
    <w:p w:rsidR="00A1583C" w:rsidRPr="009967D5" w:rsidRDefault="00A1583C" w:rsidP="009967D5">
      <w:pPr>
        <w:pStyle w:val="Akapitzlist"/>
        <w:numPr>
          <w:ilvl w:val="0"/>
          <w:numId w:val="22"/>
        </w:numPr>
        <w:tabs>
          <w:tab w:val="left" w:pos="567"/>
          <w:tab w:val="left" w:pos="851"/>
        </w:tabs>
        <w:suppressAutoHyphens/>
        <w:spacing w:after="0" w:line="240" w:lineRule="auto"/>
        <w:ind w:left="709" w:right="110" w:hanging="142"/>
        <w:jc w:val="both"/>
        <w:rPr>
          <w:rFonts w:ascii="Times New Roman" w:hAnsi="Times New Roman"/>
          <w:sz w:val="24"/>
          <w:szCs w:val="24"/>
        </w:rPr>
      </w:pPr>
      <w:r w:rsidRPr="009967D5">
        <w:rPr>
          <w:rFonts w:ascii="Times New Roman" w:hAnsi="Times New Roman"/>
          <w:sz w:val="24"/>
          <w:szCs w:val="24"/>
        </w:rPr>
        <w:t>posiadają uprawnienia do wykonywania określonej działalności lub czynności,</w:t>
      </w:r>
    </w:p>
    <w:p w:rsidR="00A1583C" w:rsidRPr="009967D5" w:rsidRDefault="00A1583C" w:rsidP="009967D5">
      <w:pPr>
        <w:pStyle w:val="Akapitzlist"/>
        <w:numPr>
          <w:ilvl w:val="0"/>
          <w:numId w:val="22"/>
        </w:numPr>
        <w:tabs>
          <w:tab w:val="left" w:pos="567"/>
          <w:tab w:val="left" w:pos="851"/>
        </w:tabs>
        <w:suppressAutoHyphens/>
        <w:spacing w:after="0" w:line="240" w:lineRule="auto"/>
        <w:ind w:left="709" w:right="110" w:hanging="142"/>
        <w:jc w:val="both"/>
        <w:rPr>
          <w:rFonts w:ascii="Times New Roman" w:hAnsi="Times New Roman"/>
          <w:sz w:val="24"/>
          <w:szCs w:val="24"/>
        </w:rPr>
      </w:pPr>
      <w:r w:rsidRPr="009967D5">
        <w:rPr>
          <w:rFonts w:ascii="Times New Roman" w:hAnsi="Times New Roman"/>
          <w:sz w:val="24"/>
          <w:szCs w:val="24"/>
        </w:rPr>
        <w:t>posiadają odpowiednie doświadczenie do wykonania przedmiotu zamówienia,</w:t>
      </w:r>
    </w:p>
    <w:p w:rsidR="00A1583C" w:rsidRPr="009967D5" w:rsidRDefault="00A1583C" w:rsidP="009967D5">
      <w:pPr>
        <w:pStyle w:val="Akapitzlist"/>
        <w:numPr>
          <w:ilvl w:val="0"/>
          <w:numId w:val="22"/>
        </w:numPr>
        <w:tabs>
          <w:tab w:val="left" w:pos="567"/>
          <w:tab w:val="left" w:pos="851"/>
        </w:tabs>
        <w:suppressAutoHyphens/>
        <w:spacing w:after="0" w:line="240" w:lineRule="auto"/>
        <w:ind w:left="567" w:right="110" w:firstLine="0"/>
        <w:jc w:val="both"/>
        <w:rPr>
          <w:rFonts w:ascii="Times New Roman" w:hAnsi="Times New Roman"/>
          <w:sz w:val="24"/>
          <w:szCs w:val="24"/>
        </w:rPr>
      </w:pPr>
      <w:r w:rsidRPr="009967D5">
        <w:rPr>
          <w:rFonts w:ascii="Times New Roman" w:hAnsi="Times New Roman"/>
          <w:sz w:val="24"/>
          <w:szCs w:val="24"/>
        </w:rPr>
        <w:t>znajdują się w sytuacji ekonomicznej i finansowej zapewniającej wykonanie zamówienia.</w:t>
      </w:r>
    </w:p>
    <w:p w:rsidR="00A1583C" w:rsidRPr="009967D5" w:rsidRDefault="00A1583C" w:rsidP="009967D5">
      <w:pPr>
        <w:tabs>
          <w:tab w:val="left" w:pos="567"/>
        </w:tabs>
        <w:ind w:left="567" w:right="110"/>
        <w:jc w:val="both"/>
        <w:rPr>
          <w:rFonts w:ascii="Times New Roman" w:hAnsi="Times New Roman" w:cs="Times New Roman"/>
        </w:rPr>
      </w:pPr>
      <w:r w:rsidRPr="009967D5">
        <w:rPr>
          <w:rFonts w:ascii="Times New Roman" w:hAnsi="Times New Roman" w:cs="Times New Roman"/>
        </w:rPr>
        <w:t>Wykonawca zobowiązany jest dołączyć do oferty oświadczenie o spełnieniu warunków udziału w postępowaniu ze wzorem stanowiącym Załącznik nr 4 do zapytania ofertowego.</w:t>
      </w:r>
    </w:p>
    <w:p w:rsidR="00A1583C" w:rsidRPr="009967D5" w:rsidRDefault="00A1583C" w:rsidP="009967D5">
      <w:pPr>
        <w:pStyle w:val="Akapitzlist"/>
        <w:numPr>
          <w:ilvl w:val="0"/>
          <w:numId w:val="23"/>
        </w:numPr>
        <w:tabs>
          <w:tab w:val="left" w:pos="567"/>
          <w:tab w:val="left" w:pos="851"/>
        </w:tabs>
        <w:suppressAutoHyphens/>
        <w:spacing w:after="0" w:line="240" w:lineRule="auto"/>
        <w:ind w:left="567" w:right="110" w:firstLine="0"/>
        <w:jc w:val="both"/>
        <w:rPr>
          <w:rFonts w:ascii="Times New Roman" w:hAnsi="Times New Roman"/>
          <w:sz w:val="24"/>
          <w:szCs w:val="24"/>
        </w:rPr>
      </w:pPr>
      <w:r w:rsidRPr="009967D5">
        <w:rPr>
          <w:rFonts w:ascii="Times New Roman" w:hAnsi="Times New Roman"/>
          <w:sz w:val="24"/>
          <w:szCs w:val="24"/>
        </w:rPr>
        <w:t xml:space="preserve">O udzielenie zamówienia nie mogą się ubiegać </w:t>
      </w:r>
      <w:r w:rsidR="006F0EEA" w:rsidRPr="009967D5">
        <w:rPr>
          <w:rFonts w:ascii="Times New Roman" w:hAnsi="Times New Roman"/>
          <w:sz w:val="24"/>
          <w:szCs w:val="24"/>
        </w:rPr>
        <w:t>Wykonawcy</w:t>
      </w:r>
      <w:r w:rsidRPr="009967D5">
        <w:rPr>
          <w:rFonts w:ascii="Times New Roman" w:hAnsi="Times New Roman"/>
          <w:sz w:val="24"/>
          <w:szCs w:val="24"/>
        </w:rPr>
        <w:t xml:space="preserve"> powiązani z </w:t>
      </w:r>
      <w:r w:rsidR="006F0EEA" w:rsidRPr="009967D5">
        <w:rPr>
          <w:rFonts w:ascii="Times New Roman" w:hAnsi="Times New Roman"/>
          <w:sz w:val="24"/>
          <w:szCs w:val="24"/>
        </w:rPr>
        <w:t>Zamawiającym</w:t>
      </w:r>
      <w:r w:rsidRPr="009967D5">
        <w:rPr>
          <w:rFonts w:ascii="Times New Roman" w:hAnsi="Times New Roman"/>
          <w:sz w:val="24"/>
          <w:szCs w:val="24"/>
        </w:rPr>
        <w:t xml:space="preserve"> osobowo lub kapitałowo.</w:t>
      </w:r>
    </w:p>
    <w:p w:rsidR="00A1583C" w:rsidRPr="009967D5" w:rsidRDefault="00A1583C" w:rsidP="009967D5">
      <w:pPr>
        <w:tabs>
          <w:tab w:val="left" w:pos="709"/>
        </w:tabs>
        <w:ind w:left="567" w:right="110"/>
        <w:jc w:val="both"/>
        <w:rPr>
          <w:rFonts w:ascii="Times New Roman" w:hAnsi="Times New Roman" w:cs="Times New Roman"/>
        </w:rPr>
      </w:pPr>
      <w:r w:rsidRPr="009967D5">
        <w:rPr>
          <w:rFonts w:ascii="Times New Roman" w:hAnsi="Times New Roman" w:cs="Times New Roman"/>
        </w:rPr>
        <w:t xml:space="preserve">Przez powiązania kapitałowe lub osobowe rozumie się wzajemne powiązania między </w:t>
      </w:r>
      <w:r w:rsidR="006F0EEA" w:rsidRPr="009967D5">
        <w:rPr>
          <w:rFonts w:ascii="Times New Roman" w:hAnsi="Times New Roman" w:cs="Times New Roman"/>
        </w:rPr>
        <w:t>Zamawiającym</w:t>
      </w:r>
      <w:r w:rsidRPr="009967D5">
        <w:rPr>
          <w:rFonts w:ascii="Times New Roman" w:hAnsi="Times New Roman" w:cs="Times New Roman"/>
        </w:rPr>
        <w:t xml:space="preserve"> lub osobami upoważnionymi do zaciągania zobowiązań w imieniu </w:t>
      </w:r>
      <w:r w:rsidR="006F0EEA" w:rsidRPr="009967D5">
        <w:rPr>
          <w:rFonts w:ascii="Times New Roman" w:hAnsi="Times New Roman" w:cs="Times New Roman"/>
        </w:rPr>
        <w:t>Zamawiającego</w:t>
      </w:r>
      <w:r w:rsidRPr="009967D5">
        <w:rPr>
          <w:rFonts w:ascii="Times New Roman" w:hAnsi="Times New Roman" w:cs="Times New Roman"/>
        </w:rPr>
        <w:t xml:space="preserve"> lub osobami wykonującymi w imieniu </w:t>
      </w:r>
      <w:r w:rsidR="006F0EEA" w:rsidRPr="009967D5">
        <w:rPr>
          <w:rFonts w:ascii="Times New Roman" w:hAnsi="Times New Roman" w:cs="Times New Roman"/>
        </w:rPr>
        <w:t>Zamawiającymi</w:t>
      </w:r>
      <w:r w:rsidRPr="009967D5">
        <w:rPr>
          <w:rFonts w:ascii="Times New Roman" w:hAnsi="Times New Roman" w:cs="Times New Roman"/>
        </w:rPr>
        <w:t xml:space="preserve"> czynności związane z przeprowadzeniem procedury wyboru </w:t>
      </w:r>
      <w:r w:rsidR="006F0EEA" w:rsidRPr="009967D5">
        <w:rPr>
          <w:rFonts w:ascii="Times New Roman" w:hAnsi="Times New Roman" w:cs="Times New Roman"/>
        </w:rPr>
        <w:t>Wykonawcy</w:t>
      </w:r>
      <w:r w:rsidRPr="009967D5">
        <w:rPr>
          <w:rFonts w:ascii="Times New Roman" w:hAnsi="Times New Roman" w:cs="Times New Roman"/>
        </w:rPr>
        <w:t xml:space="preserve"> a </w:t>
      </w:r>
      <w:r w:rsidR="006F0EEA" w:rsidRPr="009967D5">
        <w:rPr>
          <w:rFonts w:ascii="Times New Roman" w:hAnsi="Times New Roman" w:cs="Times New Roman"/>
        </w:rPr>
        <w:t>Wykonawcą</w:t>
      </w:r>
      <w:r w:rsidRPr="009967D5">
        <w:rPr>
          <w:rFonts w:ascii="Times New Roman" w:hAnsi="Times New Roman" w:cs="Times New Roman"/>
        </w:rPr>
        <w:t>, polegające w szczególności na:</w:t>
      </w:r>
    </w:p>
    <w:p w:rsidR="00A1583C" w:rsidRPr="009967D5" w:rsidRDefault="00A1583C" w:rsidP="009967D5">
      <w:pPr>
        <w:numPr>
          <w:ilvl w:val="0"/>
          <w:numId w:val="21"/>
        </w:numPr>
        <w:tabs>
          <w:tab w:val="left" w:pos="567"/>
          <w:tab w:val="left" w:pos="851"/>
        </w:tabs>
        <w:ind w:left="567" w:right="110" w:firstLine="0"/>
        <w:jc w:val="both"/>
        <w:rPr>
          <w:rFonts w:ascii="Times New Roman" w:hAnsi="Times New Roman" w:cs="Times New Roman"/>
        </w:rPr>
      </w:pPr>
      <w:r w:rsidRPr="009967D5">
        <w:rPr>
          <w:rFonts w:ascii="Times New Roman" w:hAnsi="Times New Roman" w:cs="Times New Roman"/>
        </w:rPr>
        <w:t>uczestniczeniu w spółce jako wspólnik spółki cywilnej lub spółki osobowej,</w:t>
      </w:r>
    </w:p>
    <w:p w:rsidR="00A1583C" w:rsidRPr="009967D5" w:rsidRDefault="00A1583C" w:rsidP="009967D5">
      <w:pPr>
        <w:numPr>
          <w:ilvl w:val="0"/>
          <w:numId w:val="21"/>
        </w:numPr>
        <w:tabs>
          <w:tab w:val="left" w:pos="567"/>
          <w:tab w:val="left" w:pos="851"/>
        </w:tabs>
        <w:ind w:left="567" w:right="110" w:firstLine="0"/>
        <w:jc w:val="both"/>
        <w:rPr>
          <w:rFonts w:ascii="Times New Roman" w:hAnsi="Times New Roman" w:cs="Times New Roman"/>
        </w:rPr>
      </w:pPr>
      <w:r w:rsidRPr="009967D5">
        <w:rPr>
          <w:rFonts w:ascii="Times New Roman" w:hAnsi="Times New Roman" w:cs="Times New Roman"/>
        </w:rPr>
        <w:t>posiadaniu co najmniej 10% udziałów lub akcji,</w:t>
      </w:r>
    </w:p>
    <w:p w:rsidR="00A1583C" w:rsidRPr="009967D5" w:rsidRDefault="00A1583C" w:rsidP="009967D5">
      <w:pPr>
        <w:numPr>
          <w:ilvl w:val="0"/>
          <w:numId w:val="21"/>
        </w:numPr>
        <w:tabs>
          <w:tab w:val="left" w:pos="567"/>
          <w:tab w:val="left" w:pos="851"/>
        </w:tabs>
        <w:ind w:left="567" w:right="110" w:firstLine="0"/>
        <w:jc w:val="both"/>
        <w:rPr>
          <w:rFonts w:ascii="Times New Roman" w:hAnsi="Times New Roman" w:cs="Times New Roman"/>
        </w:rPr>
      </w:pPr>
      <w:r w:rsidRPr="009967D5">
        <w:rPr>
          <w:rFonts w:ascii="Times New Roman" w:hAnsi="Times New Roman" w:cs="Times New Roman"/>
        </w:rPr>
        <w:lastRenderedPageBreak/>
        <w:t>pełnieniu funkcji członka organu nadzorczego lub zarządzającego prokurenta, pełnomocnika</w:t>
      </w:r>
    </w:p>
    <w:p w:rsidR="00A1583C" w:rsidRPr="009967D5" w:rsidRDefault="00A1583C" w:rsidP="009967D5">
      <w:pPr>
        <w:numPr>
          <w:ilvl w:val="0"/>
          <w:numId w:val="21"/>
        </w:numPr>
        <w:tabs>
          <w:tab w:val="left" w:pos="567"/>
          <w:tab w:val="left" w:pos="851"/>
        </w:tabs>
        <w:ind w:left="567" w:right="110" w:firstLine="0"/>
        <w:jc w:val="both"/>
        <w:rPr>
          <w:rFonts w:ascii="Times New Roman" w:hAnsi="Times New Roman" w:cs="Times New Roman"/>
        </w:rPr>
      </w:pPr>
      <w:r w:rsidRPr="009967D5">
        <w:rPr>
          <w:rFonts w:ascii="Times New Roman" w:hAnsi="Times New Roman" w:cs="Times New Roman"/>
        </w:rPr>
        <w:t>pozostawaniu w takim stosunku prawnym lub faktycznym, który może budzić 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rsidR="00A1583C" w:rsidRPr="009967D5" w:rsidRDefault="006F0EEA" w:rsidP="009967D5">
      <w:pPr>
        <w:tabs>
          <w:tab w:val="left" w:pos="709"/>
        </w:tabs>
        <w:ind w:left="567" w:right="110"/>
        <w:jc w:val="both"/>
        <w:rPr>
          <w:rFonts w:ascii="Times New Roman" w:hAnsi="Times New Roman" w:cs="Times New Roman"/>
        </w:rPr>
      </w:pPr>
      <w:r w:rsidRPr="009967D5">
        <w:rPr>
          <w:rFonts w:ascii="Times New Roman" w:hAnsi="Times New Roman" w:cs="Times New Roman"/>
        </w:rPr>
        <w:t>Wykonawca</w:t>
      </w:r>
      <w:r w:rsidR="00A1583C" w:rsidRPr="009967D5">
        <w:rPr>
          <w:rFonts w:ascii="Times New Roman" w:hAnsi="Times New Roman" w:cs="Times New Roman"/>
        </w:rPr>
        <w:t xml:space="preserve"> zobowiązany jest dołączyć do oferty oświadczenie o braku ww. powiązań zgodnie ze wzorem stanowiącym Załącznik nr 3 do zapytania ofertowego.</w:t>
      </w:r>
    </w:p>
    <w:p w:rsidR="005A7A9B" w:rsidRPr="009967D5" w:rsidRDefault="005A7A9B" w:rsidP="009967D5">
      <w:pPr>
        <w:pStyle w:val="Teksttreci0"/>
        <w:shd w:val="clear" w:color="auto" w:fill="auto"/>
        <w:spacing w:line="240" w:lineRule="auto"/>
      </w:pPr>
    </w:p>
    <w:p w:rsidR="008551C4"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7" w:name="bookmark7"/>
      <w:r w:rsidRPr="009967D5">
        <w:t>Cena oferty:</w:t>
      </w:r>
      <w:bookmarkEnd w:id="7"/>
    </w:p>
    <w:p w:rsidR="002C598F" w:rsidRPr="009967D5" w:rsidRDefault="00DA4790" w:rsidP="009967D5">
      <w:pPr>
        <w:pStyle w:val="Teksttreci0"/>
        <w:numPr>
          <w:ilvl w:val="0"/>
          <w:numId w:val="7"/>
        </w:numPr>
        <w:shd w:val="clear" w:color="auto" w:fill="auto"/>
        <w:tabs>
          <w:tab w:val="left" w:pos="892"/>
        </w:tabs>
        <w:spacing w:line="240" w:lineRule="auto"/>
        <w:ind w:left="851" w:hanging="284"/>
      </w:pPr>
      <w:r w:rsidRPr="009967D5">
        <w:t>Cena oferty jest wynagrodzeniem ryczałtowym brutto za wykonanie usługi. Cena oferty winna być wyrażona w PLN z dokładnością do dwóch miejsc po przecinku. Cena powinna zawierać podatek VAT, sprzedaż, dostawę i wszelkie inne koszty niezbędne do realizacji zamówienia.</w:t>
      </w:r>
    </w:p>
    <w:p w:rsidR="002C598F" w:rsidRPr="009967D5" w:rsidRDefault="00DA4790" w:rsidP="009967D5">
      <w:pPr>
        <w:pStyle w:val="Teksttreci0"/>
        <w:numPr>
          <w:ilvl w:val="0"/>
          <w:numId w:val="7"/>
        </w:numPr>
        <w:shd w:val="clear" w:color="auto" w:fill="auto"/>
        <w:tabs>
          <w:tab w:val="left" w:pos="892"/>
        </w:tabs>
        <w:spacing w:line="240" w:lineRule="auto"/>
        <w:ind w:left="851" w:hanging="284"/>
      </w:pPr>
      <w:r w:rsidRPr="009967D5">
        <w:t>Cenę oferty należy obliczyć na podstawie formularza cenowego umieszczając ceny netto, brutto i podatek VAT dla każdej pozycji. Obliczona suma poszczególnych wartości musi odpowiadać kwocie umieszczonej na formularzu „Oferta”.</w:t>
      </w:r>
    </w:p>
    <w:p w:rsidR="002C598F" w:rsidRPr="009967D5" w:rsidRDefault="005A7A9B" w:rsidP="009967D5">
      <w:pPr>
        <w:pStyle w:val="Teksttreci0"/>
        <w:numPr>
          <w:ilvl w:val="0"/>
          <w:numId w:val="7"/>
        </w:numPr>
        <w:shd w:val="clear" w:color="auto" w:fill="auto"/>
        <w:tabs>
          <w:tab w:val="left" w:pos="892"/>
        </w:tabs>
        <w:spacing w:line="240" w:lineRule="auto"/>
        <w:ind w:left="851" w:hanging="284"/>
      </w:pPr>
      <w:r w:rsidRPr="009967D5">
        <w:t xml:space="preserve">Cena </w:t>
      </w:r>
      <w:r w:rsidR="00B25786" w:rsidRPr="009967D5">
        <w:t>opisana w ust. 1 jest ceną</w:t>
      </w:r>
      <w:r w:rsidR="00DA4790" w:rsidRPr="009967D5">
        <w:t xml:space="preserve"> ostateczn</w:t>
      </w:r>
      <w:r w:rsidR="00B25786" w:rsidRPr="009967D5">
        <w:t>ą</w:t>
      </w:r>
      <w:r w:rsidR="00DA4790" w:rsidRPr="009967D5">
        <w:t>.</w:t>
      </w:r>
    </w:p>
    <w:p w:rsidR="002C598F" w:rsidRPr="009967D5" w:rsidRDefault="00DA4790" w:rsidP="009967D5">
      <w:pPr>
        <w:pStyle w:val="Teksttreci0"/>
        <w:numPr>
          <w:ilvl w:val="0"/>
          <w:numId w:val="7"/>
        </w:numPr>
        <w:shd w:val="clear" w:color="auto" w:fill="auto"/>
        <w:tabs>
          <w:tab w:val="left" w:pos="892"/>
        </w:tabs>
        <w:spacing w:line="240" w:lineRule="auto"/>
        <w:ind w:left="851" w:hanging="284"/>
      </w:pPr>
      <w:r w:rsidRPr="009967D5">
        <w:t>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w:t>
      </w:r>
    </w:p>
    <w:p w:rsidR="002C598F" w:rsidRPr="009967D5" w:rsidRDefault="00DA4790" w:rsidP="009967D5">
      <w:pPr>
        <w:pStyle w:val="Teksttreci0"/>
        <w:numPr>
          <w:ilvl w:val="0"/>
          <w:numId w:val="7"/>
        </w:numPr>
        <w:shd w:val="clear" w:color="auto" w:fill="auto"/>
        <w:tabs>
          <w:tab w:val="left" w:pos="892"/>
        </w:tabs>
        <w:spacing w:line="240" w:lineRule="auto"/>
        <w:ind w:left="851" w:hanging="284"/>
      </w:pPr>
      <w:r w:rsidRPr="009967D5">
        <w:t>W razie rozbieżności pomiędzy ceną wynikającą z formularza ofertowego a ceną podaną w formularzu cenowym, decydujące znaczenie będzie miał formularz cenowy, przy czym Zamawiający poprawi w obu formularzach ewentualne omyłki rachunkowe, pisarskie i inne.</w:t>
      </w:r>
    </w:p>
    <w:p w:rsidR="002C598F" w:rsidRPr="009967D5" w:rsidRDefault="00DA4790" w:rsidP="009967D5">
      <w:pPr>
        <w:pStyle w:val="Teksttreci0"/>
        <w:numPr>
          <w:ilvl w:val="0"/>
          <w:numId w:val="7"/>
        </w:numPr>
        <w:shd w:val="clear" w:color="auto" w:fill="auto"/>
        <w:tabs>
          <w:tab w:val="left" w:pos="892"/>
        </w:tabs>
        <w:spacing w:line="240" w:lineRule="auto"/>
        <w:ind w:left="851" w:hanging="284"/>
      </w:pPr>
      <w:r w:rsidRPr="009967D5">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rsidR="005A7A9B" w:rsidRPr="009967D5" w:rsidRDefault="005A7A9B" w:rsidP="009967D5">
      <w:pPr>
        <w:pStyle w:val="Teksttreci0"/>
        <w:shd w:val="clear" w:color="auto" w:fill="auto"/>
        <w:tabs>
          <w:tab w:val="left" w:pos="892"/>
        </w:tabs>
        <w:spacing w:line="240" w:lineRule="auto"/>
      </w:pPr>
    </w:p>
    <w:p w:rsidR="007B2BCD"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8" w:name="bookmark8"/>
      <w:r w:rsidRPr="009967D5">
        <w:t>Sposób przygotowania oferty</w:t>
      </w:r>
      <w:bookmarkEnd w:id="8"/>
    </w:p>
    <w:p w:rsidR="007B2BCD" w:rsidRPr="009967D5" w:rsidRDefault="007B2BCD" w:rsidP="009967D5">
      <w:pPr>
        <w:pStyle w:val="Teksttreci0"/>
        <w:numPr>
          <w:ilvl w:val="0"/>
          <w:numId w:val="8"/>
        </w:numPr>
        <w:shd w:val="clear" w:color="auto" w:fill="auto"/>
        <w:tabs>
          <w:tab w:val="left" w:pos="284"/>
          <w:tab w:val="left" w:pos="851"/>
          <w:tab w:val="left" w:pos="993"/>
        </w:tabs>
        <w:spacing w:line="240" w:lineRule="auto"/>
        <w:ind w:left="284" w:firstLine="283"/>
      </w:pPr>
      <w:r w:rsidRPr="009967D5">
        <w:t>Każdy Wykonawca może złożyć tylko jedną ofertę.</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Oferta musi być złożona w formie pisemnej, zgodnie z wymaganiami opisanymi w niniejszym zapytaniu ofertowym.</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Zamawiający nie dopuszcza do udziału w postępowaniu wykonawców wspólnie ubiegających się o udzielenie zamówienia</w:t>
      </w:r>
      <w:r w:rsidR="009967D5">
        <w:t>.</w:t>
      </w:r>
    </w:p>
    <w:p w:rsidR="00E74904" w:rsidRPr="009967D5" w:rsidRDefault="007B2BCD" w:rsidP="009967D5">
      <w:pPr>
        <w:pStyle w:val="Teksttreci0"/>
        <w:numPr>
          <w:ilvl w:val="0"/>
          <w:numId w:val="8"/>
        </w:numPr>
        <w:shd w:val="clear" w:color="auto" w:fill="auto"/>
        <w:tabs>
          <w:tab w:val="left" w:pos="851"/>
        </w:tabs>
        <w:spacing w:line="240" w:lineRule="auto"/>
        <w:ind w:left="851" w:hanging="284"/>
      </w:pPr>
      <w:r w:rsidRPr="009967D5">
        <w:t>Oferta musi być złożona w formie pisemnej, zgodnie z wymaganiami opisanymi w niniejszym zapytaniu ofertowym wraz z załącznikami nr 1 – 4</w:t>
      </w:r>
      <w:r w:rsidR="00E74904" w:rsidRPr="009967D5">
        <w:t>:</w:t>
      </w:r>
    </w:p>
    <w:p w:rsidR="007B2BCD" w:rsidRPr="009967D5" w:rsidRDefault="007B2BCD" w:rsidP="009967D5">
      <w:pPr>
        <w:pStyle w:val="Teksttreci0"/>
        <w:shd w:val="clear" w:color="auto" w:fill="auto"/>
        <w:tabs>
          <w:tab w:val="left" w:pos="851"/>
        </w:tabs>
        <w:spacing w:line="240" w:lineRule="auto"/>
        <w:ind w:left="851"/>
      </w:pPr>
      <w:r w:rsidRPr="009967D5">
        <w:t>Załącznik nr 1 - Formularz oferta</w:t>
      </w:r>
    </w:p>
    <w:p w:rsidR="007B2BCD" w:rsidRPr="009967D5" w:rsidRDefault="007B2BCD" w:rsidP="009967D5">
      <w:pPr>
        <w:pStyle w:val="Teksttreci0"/>
        <w:shd w:val="clear" w:color="auto" w:fill="auto"/>
        <w:tabs>
          <w:tab w:val="left" w:pos="567"/>
          <w:tab w:val="left" w:pos="1134"/>
        </w:tabs>
        <w:spacing w:line="240" w:lineRule="auto"/>
        <w:ind w:firstLine="851"/>
      </w:pPr>
      <w:r w:rsidRPr="009967D5">
        <w:t>Załącznik nr 2 - Formularz cenowy</w:t>
      </w:r>
    </w:p>
    <w:p w:rsidR="007B2BCD" w:rsidRPr="009967D5" w:rsidRDefault="007B2BCD" w:rsidP="009967D5">
      <w:pPr>
        <w:pStyle w:val="Teksttreci0"/>
        <w:shd w:val="clear" w:color="auto" w:fill="auto"/>
        <w:tabs>
          <w:tab w:val="left" w:pos="567"/>
          <w:tab w:val="left" w:pos="1134"/>
        </w:tabs>
        <w:spacing w:line="240" w:lineRule="auto"/>
        <w:ind w:left="851"/>
      </w:pPr>
      <w:r w:rsidRPr="009967D5">
        <w:t>Załącznik nr 3 – Oświadczenie o braku powiązań osobowych lub kapitałowych pomiędzy Wykonawcą, a Zamawiającym</w:t>
      </w:r>
    </w:p>
    <w:p w:rsidR="007B2BCD" w:rsidRPr="009967D5" w:rsidRDefault="007B2BCD" w:rsidP="009967D5">
      <w:pPr>
        <w:pStyle w:val="Teksttreci0"/>
        <w:shd w:val="clear" w:color="auto" w:fill="auto"/>
        <w:tabs>
          <w:tab w:val="left" w:pos="851"/>
          <w:tab w:val="left" w:pos="1134"/>
        </w:tabs>
        <w:spacing w:line="240" w:lineRule="auto"/>
        <w:ind w:firstLine="851"/>
      </w:pPr>
      <w:r w:rsidRPr="009967D5">
        <w:t>Załącznik nr 4 – Oświadczenie o spełnieniu warunków udziału w postępowaniu</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Ofertę należy sporządzić w języku polskim, w sposób czytelny na komputerze, maszynie lub pismem odręcznym. Wymagane specyfikacją dokumenty i oświadczenia sporządzone w języku obcym powinny być złożone wraz z tłumaczeniem na język polski.</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 xml:space="preserve">Formularz oferty oraz dokumenty sporządzane przez </w:t>
      </w:r>
      <w:r w:rsidR="00E74904" w:rsidRPr="009967D5">
        <w:t>Wykonawcę</w:t>
      </w:r>
      <w:r w:rsidRPr="009967D5">
        <w:t xml:space="preserve"> powinny być podpisane przez osoby upoważnione do składania oświadczeń woli w imieniu </w:t>
      </w:r>
      <w:r w:rsidR="00E74904" w:rsidRPr="009967D5">
        <w:t>Wykonawcy</w:t>
      </w:r>
      <w:r w:rsidRPr="009967D5">
        <w:t xml:space="preserve">. </w:t>
      </w:r>
      <w:r w:rsidRPr="009967D5">
        <w:lastRenderedPageBreak/>
        <w:t>Pozostałe dokumenty składane są w oryginale lub kopii poświadczonej za zgodność z oryginałem.</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 xml:space="preserve">W przypadku, gdy ofertę podpisują osoby, których upoważnienie do reprezentacji nie wynika z dokumentów rejestrowych załączonych do oferty, wymaga się, aby </w:t>
      </w:r>
      <w:r w:rsidR="00E74904" w:rsidRPr="009967D5">
        <w:t>Wykonawca</w:t>
      </w:r>
      <w:r w:rsidRPr="009967D5">
        <w:t xml:space="preserve"> dołączył do oferty oryginał pełnomocnictwa do podpisania oferty lub jego kopię poświadczoną notarialnie.</w:t>
      </w:r>
    </w:p>
    <w:p w:rsidR="007B2BCD" w:rsidRPr="009967D5" w:rsidRDefault="007B2BCD" w:rsidP="009967D5">
      <w:pPr>
        <w:pStyle w:val="Teksttreci0"/>
        <w:numPr>
          <w:ilvl w:val="0"/>
          <w:numId w:val="8"/>
        </w:numPr>
        <w:shd w:val="clear" w:color="auto" w:fill="auto"/>
        <w:tabs>
          <w:tab w:val="left" w:pos="851"/>
        </w:tabs>
        <w:spacing w:line="240" w:lineRule="auto"/>
        <w:ind w:left="851" w:hanging="284"/>
      </w:pPr>
      <w:r w:rsidRPr="009967D5">
        <w:t xml:space="preserve">Wskazane jest, aby wszystkie miejsca, w których </w:t>
      </w:r>
      <w:r w:rsidR="00E74904" w:rsidRPr="009967D5">
        <w:t>Wykonawca</w:t>
      </w:r>
      <w:r w:rsidRPr="009967D5">
        <w:t xml:space="preserve"> naniósł poprawki były parafowane przez osobę podpisującą ofertę.</w:t>
      </w:r>
    </w:p>
    <w:p w:rsidR="007B2BCD" w:rsidRPr="009967D5" w:rsidRDefault="00E74904" w:rsidP="009967D5">
      <w:pPr>
        <w:pStyle w:val="Teksttreci0"/>
        <w:numPr>
          <w:ilvl w:val="0"/>
          <w:numId w:val="8"/>
        </w:numPr>
        <w:shd w:val="clear" w:color="auto" w:fill="auto"/>
        <w:tabs>
          <w:tab w:val="left" w:pos="851"/>
        </w:tabs>
        <w:spacing w:line="240" w:lineRule="auto"/>
        <w:ind w:left="851" w:hanging="284"/>
      </w:pPr>
      <w:r w:rsidRPr="009967D5">
        <w:t>Wykonawca</w:t>
      </w:r>
      <w:r w:rsidR="007B2BCD" w:rsidRPr="009967D5">
        <w:t xml:space="preserve"> ponosi wszelkie koszty związane z przygotowaniem i złożeniem oferty.</w:t>
      </w:r>
    </w:p>
    <w:p w:rsidR="007B2BCD" w:rsidRPr="009967D5" w:rsidRDefault="00E74904" w:rsidP="009967D5">
      <w:pPr>
        <w:pStyle w:val="Teksttreci0"/>
        <w:numPr>
          <w:ilvl w:val="0"/>
          <w:numId w:val="8"/>
        </w:numPr>
        <w:shd w:val="clear" w:color="auto" w:fill="auto"/>
        <w:tabs>
          <w:tab w:val="left" w:pos="426"/>
          <w:tab w:val="left" w:pos="993"/>
        </w:tabs>
        <w:spacing w:line="240" w:lineRule="auto"/>
        <w:ind w:left="851" w:hanging="284"/>
      </w:pPr>
      <w:r w:rsidRPr="009967D5">
        <w:t>Zamawiający</w:t>
      </w:r>
      <w:r w:rsidR="007B2BCD" w:rsidRPr="009967D5">
        <w:t xml:space="preserve"> odrzuci ofertę niezgodną z wymaganiami zapytania ofertowego.</w:t>
      </w:r>
    </w:p>
    <w:p w:rsidR="007B2BCD" w:rsidRPr="009967D5" w:rsidRDefault="002B4AE6" w:rsidP="009967D5">
      <w:pPr>
        <w:pStyle w:val="Teksttreci0"/>
        <w:numPr>
          <w:ilvl w:val="0"/>
          <w:numId w:val="8"/>
        </w:numPr>
        <w:shd w:val="clear" w:color="auto" w:fill="auto"/>
        <w:tabs>
          <w:tab w:val="left" w:pos="426"/>
          <w:tab w:val="left" w:pos="851"/>
          <w:tab w:val="left" w:pos="993"/>
        </w:tabs>
        <w:spacing w:line="240" w:lineRule="auto"/>
        <w:ind w:left="851" w:hanging="284"/>
      </w:pPr>
      <w:r w:rsidRPr="009967D5">
        <w:t>Zamawiający</w:t>
      </w:r>
      <w:r w:rsidR="007B2BCD" w:rsidRPr="009967D5">
        <w:t xml:space="preserve"> poprawi w ofercie:</w:t>
      </w:r>
    </w:p>
    <w:p w:rsidR="007B2BCD" w:rsidRPr="009967D5" w:rsidRDefault="007B2BCD" w:rsidP="009967D5">
      <w:pPr>
        <w:pStyle w:val="Teksttreci0"/>
        <w:numPr>
          <w:ilvl w:val="0"/>
          <w:numId w:val="9"/>
        </w:numPr>
        <w:shd w:val="clear" w:color="auto" w:fill="auto"/>
        <w:tabs>
          <w:tab w:val="left" w:pos="709"/>
          <w:tab w:val="left" w:pos="851"/>
          <w:tab w:val="left" w:pos="1134"/>
        </w:tabs>
        <w:spacing w:line="240" w:lineRule="auto"/>
        <w:ind w:left="851"/>
      </w:pPr>
      <w:r w:rsidRPr="009967D5">
        <w:t>oczywiste omyłki pisarskie,</w:t>
      </w:r>
    </w:p>
    <w:p w:rsidR="007B2BCD" w:rsidRPr="009967D5" w:rsidRDefault="007B2BCD" w:rsidP="009967D5">
      <w:pPr>
        <w:pStyle w:val="Teksttreci0"/>
        <w:numPr>
          <w:ilvl w:val="0"/>
          <w:numId w:val="9"/>
        </w:numPr>
        <w:shd w:val="clear" w:color="auto" w:fill="auto"/>
        <w:tabs>
          <w:tab w:val="left" w:pos="709"/>
          <w:tab w:val="left" w:pos="1134"/>
        </w:tabs>
        <w:spacing w:line="240" w:lineRule="auto"/>
        <w:ind w:left="1134" w:hanging="283"/>
      </w:pPr>
      <w:r w:rsidRPr="009967D5">
        <w:t>oczywiste omyłki rachunkowe, z uwzględnieniem konsekwencji rachunkowych dokonanych poprawek,</w:t>
      </w:r>
    </w:p>
    <w:p w:rsidR="007B2BCD" w:rsidRPr="009967D5" w:rsidRDefault="007B2BCD" w:rsidP="009967D5">
      <w:pPr>
        <w:pStyle w:val="Teksttreci0"/>
        <w:numPr>
          <w:ilvl w:val="0"/>
          <w:numId w:val="9"/>
        </w:numPr>
        <w:shd w:val="clear" w:color="auto" w:fill="auto"/>
        <w:tabs>
          <w:tab w:val="left" w:pos="709"/>
          <w:tab w:val="left" w:pos="1134"/>
        </w:tabs>
        <w:spacing w:line="240" w:lineRule="auto"/>
        <w:ind w:left="1134" w:hanging="283"/>
      </w:pPr>
      <w:r w:rsidRPr="009967D5">
        <w:t xml:space="preserve">inne omyłki polegające na niezgodności oferty z zapytaniem ofertowym niepowodujące istotnych zmian w treści oferty - niezwłocznie zawiadamiając o tym </w:t>
      </w:r>
      <w:r w:rsidR="002B4AE6" w:rsidRPr="009967D5">
        <w:t>Wykonawcę</w:t>
      </w:r>
      <w:r w:rsidRPr="009967D5">
        <w:t>, którego oferta została poprawiona.</w:t>
      </w:r>
    </w:p>
    <w:p w:rsidR="005A7A9B" w:rsidRPr="009967D5" w:rsidRDefault="005A7A9B" w:rsidP="009967D5">
      <w:pPr>
        <w:pStyle w:val="Teksttreci0"/>
        <w:shd w:val="clear" w:color="auto" w:fill="auto"/>
        <w:tabs>
          <w:tab w:val="left" w:pos="1277"/>
        </w:tabs>
        <w:spacing w:line="240" w:lineRule="auto"/>
      </w:pPr>
    </w:p>
    <w:p w:rsidR="002C598F"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9" w:name="bookmark9"/>
      <w:r w:rsidRPr="009967D5">
        <w:t>Dokumenty, które Wykonawca jest zobowiązany załączyć do oferty:</w:t>
      </w:r>
      <w:bookmarkEnd w:id="9"/>
    </w:p>
    <w:p w:rsidR="00471478" w:rsidRPr="009967D5" w:rsidRDefault="00DA4790" w:rsidP="009967D5">
      <w:pPr>
        <w:pStyle w:val="Akapitzlist"/>
        <w:numPr>
          <w:ilvl w:val="0"/>
          <w:numId w:val="16"/>
        </w:numPr>
        <w:spacing w:after="0" w:line="240" w:lineRule="auto"/>
        <w:ind w:left="851" w:hanging="284"/>
        <w:jc w:val="both"/>
        <w:rPr>
          <w:rFonts w:ascii="Times New Roman" w:hAnsi="Times New Roman"/>
          <w:sz w:val="24"/>
          <w:szCs w:val="24"/>
        </w:rPr>
      </w:pPr>
      <w:r w:rsidRPr="009967D5">
        <w:rPr>
          <w:rFonts w:ascii="Times New Roman" w:hAnsi="Times New Roman"/>
          <w:sz w:val="24"/>
          <w:szCs w:val="24"/>
        </w:rPr>
        <w:t xml:space="preserve">Ofertę należy złożyć lub przesłać na załączanym Formularzu Oferta </w:t>
      </w:r>
      <w:r w:rsidRPr="009967D5">
        <w:rPr>
          <w:rFonts w:ascii="Times New Roman" w:hAnsi="Times New Roman"/>
          <w:color w:val="201556"/>
          <w:sz w:val="24"/>
          <w:szCs w:val="24"/>
        </w:rPr>
        <w:t xml:space="preserve">- </w:t>
      </w:r>
      <w:r w:rsidRPr="009967D5">
        <w:rPr>
          <w:rFonts w:ascii="Times New Roman" w:hAnsi="Times New Roman"/>
          <w:sz w:val="24"/>
          <w:szCs w:val="24"/>
        </w:rPr>
        <w:t>załącznik nr 1 wraz z formularzem cenowym - załącznik nr 2</w:t>
      </w:r>
      <w:r w:rsidR="00ED2EF0" w:rsidRPr="009967D5">
        <w:rPr>
          <w:rFonts w:ascii="Times New Roman" w:hAnsi="Times New Roman"/>
          <w:sz w:val="24"/>
          <w:szCs w:val="24"/>
        </w:rPr>
        <w:t>,</w:t>
      </w:r>
      <w:r w:rsidR="00ED2EF0" w:rsidRPr="009967D5">
        <w:rPr>
          <w:rFonts w:ascii="Times New Roman" w:hAnsi="Times New Roman"/>
          <w:b/>
          <w:sz w:val="24"/>
          <w:szCs w:val="24"/>
        </w:rPr>
        <w:t xml:space="preserve"> </w:t>
      </w:r>
      <w:r w:rsidR="00ED2EF0" w:rsidRPr="009967D5">
        <w:rPr>
          <w:rFonts w:ascii="Times New Roman" w:hAnsi="Times New Roman"/>
          <w:sz w:val="24"/>
          <w:szCs w:val="24"/>
        </w:rPr>
        <w:t>Oświadczenie</w:t>
      </w:r>
      <w:r w:rsidR="00471478" w:rsidRPr="009967D5">
        <w:rPr>
          <w:rFonts w:ascii="Times New Roman" w:hAnsi="Times New Roman"/>
          <w:sz w:val="24"/>
          <w:szCs w:val="24"/>
        </w:rPr>
        <w:t>m</w:t>
      </w:r>
      <w:r w:rsidR="00ED2EF0" w:rsidRPr="009967D5">
        <w:rPr>
          <w:rFonts w:ascii="Times New Roman" w:hAnsi="Times New Roman"/>
          <w:sz w:val="24"/>
          <w:szCs w:val="24"/>
        </w:rPr>
        <w:t xml:space="preserve"> o braku powiązań osobowych lub kapitałowych pomiędzy</w:t>
      </w:r>
      <w:r w:rsidR="00471478" w:rsidRPr="009967D5">
        <w:rPr>
          <w:rFonts w:ascii="Times New Roman" w:hAnsi="Times New Roman"/>
          <w:sz w:val="24"/>
          <w:szCs w:val="24"/>
        </w:rPr>
        <w:t xml:space="preserve"> Wykonawcą, a Zamawiającym – załącznik nr 3 oraz Oświadczeniem o spełnieniu warunków udziału w postępowaniu – załącznik nr 4.</w:t>
      </w:r>
    </w:p>
    <w:p w:rsidR="002C598F" w:rsidRPr="009967D5" w:rsidRDefault="00DA4790" w:rsidP="009967D5">
      <w:pPr>
        <w:pStyle w:val="Akapitzlist"/>
        <w:numPr>
          <w:ilvl w:val="0"/>
          <w:numId w:val="16"/>
        </w:numPr>
        <w:spacing w:after="0" w:line="240" w:lineRule="auto"/>
        <w:ind w:left="851" w:hanging="284"/>
        <w:jc w:val="both"/>
        <w:rPr>
          <w:rFonts w:ascii="Times New Roman" w:hAnsi="Times New Roman"/>
          <w:sz w:val="24"/>
          <w:szCs w:val="24"/>
        </w:rPr>
      </w:pPr>
      <w:r w:rsidRPr="009967D5">
        <w:rPr>
          <w:rFonts w:ascii="Times New Roman" w:hAnsi="Times New Roman"/>
          <w:sz w:val="24"/>
          <w:szCs w:val="24"/>
        </w:rPr>
        <w:t>Niekompletna oferta nie podlega ocenie.</w:t>
      </w:r>
    </w:p>
    <w:p w:rsidR="002C598F" w:rsidRPr="009967D5" w:rsidRDefault="00DA4790" w:rsidP="009967D5">
      <w:pPr>
        <w:pStyle w:val="Akapitzlist"/>
        <w:numPr>
          <w:ilvl w:val="0"/>
          <w:numId w:val="16"/>
        </w:numPr>
        <w:spacing w:after="0" w:line="240" w:lineRule="auto"/>
        <w:ind w:left="851" w:hanging="284"/>
        <w:jc w:val="both"/>
        <w:rPr>
          <w:rFonts w:ascii="Times New Roman" w:hAnsi="Times New Roman"/>
          <w:sz w:val="24"/>
          <w:szCs w:val="24"/>
        </w:rPr>
      </w:pPr>
      <w:r w:rsidRPr="009967D5">
        <w:rPr>
          <w:rFonts w:ascii="Times New Roman" w:hAnsi="Times New Roman"/>
          <w:sz w:val="24"/>
          <w:szCs w:val="24"/>
        </w:rPr>
        <w:t>Zamawiający zastrzega sobie prawo do wglądu do dokumentów potwierdzających uprawniania niezbędne do realizacji niniejszego zamówienia.</w:t>
      </w:r>
    </w:p>
    <w:p w:rsidR="005A7A9B" w:rsidRPr="009967D5" w:rsidRDefault="005A7A9B" w:rsidP="009967D5">
      <w:pPr>
        <w:pStyle w:val="Teksttreci0"/>
        <w:shd w:val="clear" w:color="auto" w:fill="auto"/>
        <w:tabs>
          <w:tab w:val="left" w:pos="1109"/>
        </w:tabs>
        <w:spacing w:line="240" w:lineRule="auto"/>
      </w:pPr>
    </w:p>
    <w:p w:rsidR="002C598F"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10" w:name="bookmark10"/>
      <w:r w:rsidRPr="009967D5">
        <w:t>Miejsce oraz termin składania oferty:</w:t>
      </w:r>
      <w:bookmarkEnd w:id="10"/>
    </w:p>
    <w:p w:rsidR="002C598F" w:rsidRPr="009967D5" w:rsidRDefault="00DA4790" w:rsidP="009967D5">
      <w:pPr>
        <w:pStyle w:val="Teksttreci0"/>
        <w:numPr>
          <w:ilvl w:val="0"/>
          <w:numId w:val="11"/>
        </w:numPr>
        <w:shd w:val="clear" w:color="auto" w:fill="auto"/>
        <w:tabs>
          <w:tab w:val="left" w:pos="929"/>
        </w:tabs>
        <w:spacing w:line="240" w:lineRule="auto"/>
        <w:ind w:left="851" w:hanging="284"/>
      </w:pPr>
      <w:r w:rsidRPr="009967D5">
        <w:t xml:space="preserve">Oferty należy składać do dnia </w:t>
      </w:r>
      <w:r w:rsidR="00BE1FD2" w:rsidRPr="009967D5">
        <w:rPr>
          <w:b/>
          <w:color w:val="auto"/>
        </w:rPr>
        <w:t>2</w:t>
      </w:r>
      <w:r w:rsidR="009967D5" w:rsidRPr="009967D5">
        <w:rPr>
          <w:b/>
          <w:color w:val="auto"/>
        </w:rPr>
        <w:t>9</w:t>
      </w:r>
      <w:r w:rsidR="00E82B67" w:rsidRPr="009967D5">
        <w:rPr>
          <w:b/>
          <w:color w:val="auto"/>
        </w:rPr>
        <w:t>.</w:t>
      </w:r>
      <w:r w:rsidR="00BE1FD2" w:rsidRPr="009967D5">
        <w:rPr>
          <w:b/>
          <w:color w:val="auto"/>
        </w:rPr>
        <w:t>0</w:t>
      </w:r>
      <w:r w:rsidR="009E202D" w:rsidRPr="009967D5">
        <w:rPr>
          <w:b/>
          <w:color w:val="auto"/>
        </w:rPr>
        <w:t>1</w:t>
      </w:r>
      <w:r w:rsidRPr="009967D5">
        <w:rPr>
          <w:b/>
          <w:bCs/>
          <w:color w:val="auto"/>
        </w:rPr>
        <w:t>.20</w:t>
      </w:r>
      <w:r w:rsidR="00221956" w:rsidRPr="009967D5">
        <w:rPr>
          <w:b/>
          <w:bCs/>
          <w:color w:val="auto"/>
        </w:rPr>
        <w:t>2</w:t>
      </w:r>
      <w:r w:rsidR="00BE1FD2" w:rsidRPr="009967D5">
        <w:rPr>
          <w:b/>
          <w:bCs/>
          <w:color w:val="auto"/>
        </w:rPr>
        <w:t>1</w:t>
      </w:r>
      <w:r w:rsidRPr="009967D5">
        <w:rPr>
          <w:b/>
          <w:bCs/>
          <w:color w:val="auto"/>
        </w:rPr>
        <w:t xml:space="preserve"> r.</w:t>
      </w:r>
      <w:r w:rsidRPr="009967D5">
        <w:rPr>
          <w:b/>
          <w:bCs/>
        </w:rPr>
        <w:t xml:space="preserve"> </w:t>
      </w:r>
      <w:r w:rsidRPr="009967D5">
        <w:t xml:space="preserve">do godz. </w:t>
      </w:r>
      <w:r w:rsidRPr="009967D5">
        <w:rPr>
          <w:b/>
          <w:bCs/>
        </w:rPr>
        <w:t xml:space="preserve">10°° </w:t>
      </w:r>
      <w:r w:rsidRPr="009967D5">
        <w:t>w pok. nr 3</w:t>
      </w:r>
      <w:r w:rsidR="009E202D" w:rsidRPr="009967D5">
        <w:t>6</w:t>
      </w:r>
      <w:r w:rsidR="00692BF5" w:rsidRPr="009967D5">
        <w:t>,</w:t>
      </w:r>
      <w:r w:rsidRPr="009967D5">
        <w:t xml:space="preserve"> ul. Pomologiczna 18, 96-100 Skierniewice z dopiskiem na kopercie </w:t>
      </w:r>
      <w:r w:rsidRPr="009967D5">
        <w:rPr>
          <w:b/>
          <w:bCs/>
        </w:rPr>
        <w:t xml:space="preserve">„Oferta - Sukcesywne dostawy </w:t>
      </w:r>
      <w:r w:rsidR="009C71D8" w:rsidRPr="009967D5">
        <w:rPr>
          <w:b/>
          <w:bCs/>
        </w:rPr>
        <w:t>rękawiczek</w:t>
      </w:r>
      <w:r w:rsidRPr="009967D5">
        <w:rPr>
          <w:b/>
          <w:bCs/>
        </w:rPr>
        <w:t xml:space="preserve">” </w:t>
      </w:r>
      <w:r w:rsidRPr="009967D5">
        <w:t xml:space="preserve">lub </w:t>
      </w:r>
      <w:proofErr w:type="spellStart"/>
      <w:r w:rsidRPr="009967D5">
        <w:t>skan</w:t>
      </w:r>
      <w:proofErr w:type="spellEnd"/>
      <w:r w:rsidRPr="009967D5">
        <w:t xml:space="preserve"> oferty w formacie PDF wysłać e-mailem na adres:</w:t>
      </w:r>
      <w:r w:rsidR="00E82B67" w:rsidRPr="009967D5">
        <w:rPr>
          <w:color w:val="auto"/>
        </w:rPr>
        <w:t xml:space="preserve"> </w:t>
      </w:r>
      <w:r w:rsidR="00AA4A72" w:rsidRPr="009967D5">
        <w:rPr>
          <w:color w:val="auto"/>
        </w:rPr>
        <w:t>aleksandra.walczak@inhort.pl</w:t>
      </w:r>
    </w:p>
    <w:p w:rsidR="002C598F" w:rsidRPr="009967D5" w:rsidRDefault="00DA4790" w:rsidP="009967D5">
      <w:pPr>
        <w:pStyle w:val="Teksttreci0"/>
        <w:numPr>
          <w:ilvl w:val="0"/>
          <w:numId w:val="11"/>
        </w:numPr>
        <w:shd w:val="clear" w:color="auto" w:fill="auto"/>
        <w:tabs>
          <w:tab w:val="left" w:pos="949"/>
        </w:tabs>
        <w:spacing w:line="240" w:lineRule="auto"/>
        <w:ind w:left="851" w:hanging="284"/>
      </w:pPr>
      <w:r w:rsidRPr="009967D5">
        <w:t>Oferty złożone po tym terminie nie będą brane pod uwagę (liczy się data i godzina wpływu).</w:t>
      </w:r>
    </w:p>
    <w:p w:rsidR="002C598F" w:rsidRPr="009967D5" w:rsidRDefault="00DA4790" w:rsidP="009967D5">
      <w:pPr>
        <w:pStyle w:val="Teksttreci0"/>
        <w:numPr>
          <w:ilvl w:val="0"/>
          <w:numId w:val="11"/>
        </w:numPr>
        <w:shd w:val="clear" w:color="auto" w:fill="auto"/>
        <w:tabs>
          <w:tab w:val="left" w:pos="949"/>
        </w:tabs>
        <w:spacing w:line="240" w:lineRule="auto"/>
        <w:ind w:left="851" w:hanging="284"/>
      </w:pPr>
      <w:r w:rsidRPr="009967D5">
        <w:t>Wykonawca pozostaje związany złożoną ofertą przez 30 dni. Bieg terminu związania ofertą rozpoczyna się wraz z upływem terminu składania ofert.</w:t>
      </w:r>
    </w:p>
    <w:p w:rsidR="005A7A9B" w:rsidRPr="009967D5" w:rsidRDefault="005A7A9B" w:rsidP="009967D5">
      <w:pPr>
        <w:pStyle w:val="Teksttreci0"/>
        <w:shd w:val="clear" w:color="auto" w:fill="auto"/>
        <w:tabs>
          <w:tab w:val="left" w:pos="949"/>
        </w:tabs>
        <w:spacing w:line="240" w:lineRule="auto"/>
      </w:pPr>
    </w:p>
    <w:p w:rsidR="002C598F" w:rsidRPr="009967D5" w:rsidRDefault="00DA4790" w:rsidP="009967D5">
      <w:pPr>
        <w:pStyle w:val="Nagwek20"/>
        <w:keepNext/>
        <w:keepLines/>
        <w:numPr>
          <w:ilvl w:val="0"/>
          <w:numId w:val="1"/>
        </w:numPr>
        <w:shd w:val="clear" w:color="auto" w:fill="auto"/>
        <w:tabs>
          <w:tab w:val="left" w:pos="426"/>
          <w:tab w:val="left" w:pos="567"/>
        </w:tabs>
        <w:spacing w:line="240" w:lineRule="auto"/>
        <w:ind w:left="0"/>
        <w:jc w:val="both"/>
      </w:pPr>
      <w:bookmarkStart w:id="11" w:name="bookmark11"/>
      <w:r w:rsidRPr="009967D5">
        <w:t>Ocena ofert:</w:t>
      </w:r>
      <w:bookmarkEnd w:id="11"/>
    </w:p>
    <w:p w:rsidR="002C598F" w:rsidRPr="009967D5" w:rsidRDefault="00DA4790" w:rsidP="009967D5">
      <w:pPr>
        <w:pStyle w:val="Teksttreci0"/>
        <w:numPr>
          <w:ilvl w:val="0"/>
          <w:numId w:val="26"/>
        </w:numPr>
        <w:shd w:val="clear" w:color="auto" w:fill="auto"/>
        <w:spacing w:line="240" w:lineRule="auto"/>
        <w:ind w:left="851" w:hanging="284"/>
      </w:pPr>
      <w:r w:rsidRPr="009967D5">
        <w:t>Zamawiający dokona oceny ważnych ofert na podstawie kryterium: Cena - 100%</w:t>
      </w:r>
    </w:p>
    <w:p w:rsidR="002C598F" w:rsidRPr="009967D5" w:rsidRDefault="00DA4790" w:rsidP="009967D5">
      <w:pPr>
        <w:pStyle w:val="Teksttreci0"/>
        <w:shd w:val="clear" w:color="auto" w:fill="auto"/>
        <w:spacing w:line="240" w:lineRule="auto"/>
        <w:ind w:firstLine="851"/>
      </w:pPr>
      <w:r w:rsidRPr="009967D5">
        <w:t xml:space="preserve">CENA (KOSZT) OFERTY </w:t>
      </w:r>
      <w:r w:rsidRPr="009967D5">
        <w:rPr>
          <w:color w:val="201556"/>
        </w:rPr>
        <w:t xml:space="preserve">- </w:t>
      </w:r>
      <w:r w:rsidRPr="009967D5">
        <w:t xml:space="preserve">100% (maksymalna ilość </w:t>
      </w:r>
      <w:proofErr w:type="spellStart"/>
      <w:r w:rsidRPr="009967D5">
        <w:t>pkt</w:t>
      </w:r>
      <w:proofErr w:type="spellEnd"/>
      <w:r w:rsidRPr="009967D5">
        <w:t xml:space="preserve"> 100)</w:t>
      </w:r>
    </w:p>
    <w:p w:rsidR="002C598F" w:rsidRPr="009967D5" w:rsidRDefault="00DA4790" w:rsidP="009967D5">
      <w:pPr>
        <w:pStyle w:val="Teksttreci0"/>
        <w:shd w:val="clear" w:color="auto" w:fill="auto"/>
        <w:spacing w:line="240" w:lineRule="auto"/>
        <w:ind w:left="851"/>
      </w:pPr>
      <w:r w:rsidRPr="009967D5">
        <w:t>Maksymalną ilość punktów otrzyma Wykonawca, który zaproponuje najniższą cenę, pozostali Wykonawcy otrzymają ilość punktów obliczonych matematycznie wg wzoru:</w:t>
      </w:r>
    </w:p>
    <w:p w:rsidR="009437D3" w:rsidRPr="009967D5" w:rsidRDefault="009E2281" w:rsidP="009967D5">
      <w:pPr>
        <w:ind w:left="284" w:hanging="284"/>
        <w:jc w:val="both"/>
        <w:rPr>
          <w:rFonts w:ascii="Times New Roman" w:eastAsia="Calibri" w:hAnsi="Times New Roman" w:cs="Times New Roman"/>
          <w:lang w:eastAsia="en-US"/>
        </w:rPr>
      </w:pPr>
      <w:r w:rsidRPr="009967D5">
        <w:rPr>
          <w:rFonts w:ascii="Times New Roman" w:eastAsia="Calibri" w:hAnsi="Times New Roman" w:cs="Times New Roman"/>
          <w:lang w:eastAsia="en-US"/>
        </w:rPr>
        <w:t xml:space="preserve">                                </w:t>
      </w:r>
      <w:r w:rsidRPr="009967D5">
        <w:rPr>
          <w:rFonts w:ascii="Times New Roman" w:eastAsia="Calibri" w:hAnsi="Times New Roman" w:cs="Times New Roman"/>
          <w:lang w:eastAsia="en-US"/>
        </w:rPr>
        <w:tab/>
      </w:r>
    </w:p>
    <w:p w:rsidR="009437D3" w:rsidRPr="009967D5" w:rsidRDefault="009437D3" w:rsidP="009967D5">
      <w:pPr>
        <w:ind w:left="284" w:hanging="284"/>
        <w:jc w:val="both"/>
        <w:rPr>
          <w:rFonts w:ascii="Times New Roman" w:eastAsia="Calibri" w:hAnsi="Times New Roman" w:cs="Times New Roman"/>
          <w:lang w:eastAsia="en-US"/>
        </w:rPr>
      </w:pPr>
    </w:p>
    <w:p w:rsidR="00221956" w:rsidRPr="009967D5" w:rsidRDefault="00BE1FD2" w:rsidP="009967D5">
      <w:pPr>
        <w:ind w:left="284" w:hanging="284"/>
        <w:jc w:val="both"/>
        <w:rPr>
          <w:rFonts w:ascii="Times New Roman" w:eastAsia="Calibri" w:hAnsi="Times New Roman" w:cs="Times New Roman"/>
          <w:lang w:eastAsia="en-US"/>
        </w:rPr>
      </w:pPr>
      <w:r w:rsidRPr="009967D5">
        <w:rPr>
          <w:rFonts w:ascii="Times New Roman" w:eastAsia="Calibri" w:hAnsi="Times New Roman" w:cs="Times New Roman"/>
          <w:lang w:eastAsia="en-US"/>
        </w:rPr>
        <w:tab/>
        <w:t xml:space="preserve">   </w:t>
      </w:r>
    </w:p>
    <w:p w:rsidR="009E2281" w:rsidRPr="009967D5" w:rsidRDefault="009E2281" w:rsidP="009967D5">
      <w:pPr>
        <w:ind w:left="284" w:hanging="284"/>
        <w:jc w:val="both"/>
        <w:rPr>
          <w:rFonts w:ascii="Times New Roman" w:eastAsia="Calibri" w:hAnsi="Times New Roman" w:cs="Times New Roman"/>
          <w:lang w:eastAsia="en-US"/>
        </w:rPr>
      </w:pPr>
      <w:r w:rsidRPr="009967D5">
        <w:rPr>
          <w:rFonts w:ascii="Times New Roman" w:eastAsia="Calibri" w:hAnsi="Times New Roman" w:cs="Times New Roman"/>
          <w:lang w:eastAsia="en-US"/>
        </w:rPr>
        <w:t xml:space="preserve">                                                    </w:t>
      </w:r>
      <w:r w:rsidR="00EA4B92" w:rsidRPr="009967D5">
        <w:rPr>
          <w:rFonts w:ascii="Times New Roman" w:eastAsia="Calibri" w:hAnsi="Times New Roman" w:cs="Times New Roman"/>
          <w:lang w:eastAsia="en-US"/>
        </w:rPr>
        <w:t xml:space="preserve">     </w:t>
      </w:r>
      <w:r w:rsidRPr="009967D5">
        <w:rPr>
          <w:rFonts w:ascii="Times New Roman" w:eastAsia="Calibri" w:hAnsi="Times New Roman" w:cs="Times New Roman"/>
          <w:lang w:eastAsia="en-US"/>
        </w:rPr>
        <w:t>cena najniższa</w:t>
      </w:r>
    </w:p>
    <w:p w:rsidR="009E2281" w:rsidRPr="009967D5" w:rsidRDefault="009E2281" w:rsidP="009967D5">
      <w:pPr>
        <w:ind w:left="284" w:hanging="284"/>
        <w:jc w:val="both"/>
        <w:rPr>
          <w:rFonts w:ascii="Times New Roman" w:eastAsia="Calibri" w:hAnsi="Times New Roman" w:cs="Times New Roman"/>
          <w:lang w:eastAsia="en-US"/>
        </w:rPr>
      </w:pPr>
      <w:r w:rsidRPr="009967D5">
        <w:rPr>
          <w:rFonts w:ascii="Times New Roman" w:eastAsia="Calibri" w:hAnsi="Times New Roman" w:cs="Times New Roman"/>
          <w:lang w:eastAsia="en-US"/>
        </w:rPr>
        <w:t xml:space="preserve">    </w:t>
      </w:r>
      <w:r w:rsidRPr="009967D5">
        <w:rPr>
          <w:rFonts w:ascii="Times New Roman" w:eastAsia="Calibri" w:hAnsi="Times New Roman" w:cs="Times New Roman"/>
          <w:lang w:eastAsia="en-US"/>
        </w:rPr>
        <w:tab/>
      </w:r>
      <w:r w:rsidRPr="009967D5">
        <w:rPr>
          <w:rFonts w:ascii="Times New Roman" w:eastAsia="Calibri" w:hAnsi="Times New Roman" w:cs="Times New Roman"/>
          <w:lang w:eastAsia="en-US"/>
        </w:rPr>
        <w:tab/>
      </w:r>
      <w:r w:rsidRPr="009967D5">
        <w:rPr>
          <w:rFonts w:ascii="Times New Roman" w:eastAsia="Calibri" w:hAnsi="Times New Roman" w:cs="Times New Roman"/>
          <w:lang w:eastAsia="en-US"/>
        </w:rPr>
        <w:tab/>
        <w:t xml:space="preserve">  ilość punktów  =  ----------------------    x   100 </w:t>
      </w:r>
      <w:proofErr w:type="spellStart"/>
      <w:r w:rsidRPr="009967D5">
        <w:rPr>
          <w:rFonts w:ascii="Times New Roman" w:eastAsia="Calibri" w:hAnsi="Times New Roman" w:cs="Times New Roman"/>
          <w:lang w:eastAsia="en-US"/>
        </w:rPr>
        <w:t>pkt</w:t>
      </w:r>
      <w:proofErr w:type="spellEnd"/>
      <w:r w:rsidRPr="009967D5">
        <w:rPr>
          <w:rFonts w:ascii="Times New Roman" w:eastAsia="Calibri" w:hAnsi="Times New Roman" w:cs="Times New Roman"/>
          <w:lang w:eastAsia="en-US"/>
        </w:rPr>
        <w:t xml:space="preserve">   </w:t>
      </w:r>
    </w:p>
    <w:p w:rsidR="009E2281" w:rsidRPr="009967D5" w:rsidRDefault="009E2281" w:rsidP="009967D5">
      <w:pPr>
        <w:ind w:left="284" w:hanging="284"/>
        <w:jc w:val="both"/>
        <w:rPr>
          <w:rFonts w:ascii="Times New Roman" w:eastAsia="Calibri" w:hAnsi="Times New Roman" w:cs="Times New Roman"/>
          <w:lang w:eastAsia="en-US"/>
        </w:rPr>
      </w:pPr>
      <w:r w:rsidRPr="009967D5">
        <w:rPr>
          <w:rFonts w:ascii="Times New Roman" w:eastAsia="Calibri" w:hAnsi="Times New Roman" w:cs="Times New Roman"/>
          <w:lang w:eastAsia="en-US"/>
        </w:rPr>
        <w:t xml:space="preserve">                             </w:t>
      </w:r>
      <w:r w:rsidRPr="009967D5">
        <w:rPr>
          <w:rFonts w:ascii="Times New Roman" w:eastAsia="Calibri" w:hAnsi="Times New Roman" w:cs="Times New Roman"/>
          <w:lang w:eastAsia="en-US"/>
        </w:rPr>
        <w:tab/>
      </w:r>
      <w:r w:rsidRPr="009967D5">
        <w:rPr>
          <w:rFonts w:ascii="Times New Roman" w:eastAsia="Calibri" w:hAnsi="Times New Roman" w:cs="Times New Roman"/>
          <w:lang w:eastAsia="en-US"/>
        </w:rPr>
        <w:tab/>
        <w:t xml:space="preserve">          cena badana</w:t>
      </w:r>
    </w:p>
    <w:p w:rsidR="009E2281" w:rsidRPr="009967D5" w:rsidRDefault="009E2281" w:rsidP="009967D5">
      <w:pPr>
        <w:pStyle w:val="Teksttreci0"/>
        <w:shd w:val="clear" w:color="auto" w:fill="auto"/>
        <w:spacing w:line="240" w:lineRule="auto"/>
      </w:pPr>
    </w:p>
    <w:p w:rsidR="002C598F" w:rsidRPr="009967D5" w:rsidRDefault="00DA4790" w:rsidP="009967D5">
      <w:pPr>
        <w:pStyle w:val="Teksttreci0"/>
        <w:shd w:val="clear" w:color="auto" w:fill="auto"/>
        <w:spacing w:line="240" w:lineRule="auto"/>
        <w:ind w:left="851"/>
      </w:pPr>
      <w:r w:rsidRPr="009967D5">
        <w:t>Punktacja będzie liczona z dokładnością do dwóch miejsc po przecinku.</w:t>
      </w:r>
    </w:p>
    <w:p w:rsidR="002B4AE6" w:rsidRPr="009967D5" w:rsidRDefault="002B4AE6" w:rsidP="009967D5">
      <w:pPr>
        <w:pStyle w:val="Teksttreci0"/>
        <w:shd w:val="clear" w:color="auto" w:fill="auto"/>
        <w:spacing w:line="240" w:lineRule="auto"/>
        <w:ind w:left="851"/>
      </w:pPr>
      <w:r w:rsidRPr="009967D5">
        <w:t>Najwyższa liczba punktów wyznaczy ofertę najkorzystniejszą.</w:t>
      </w:r>
    </w:p>
    <w:p w:rsidR="002B4AE6" w:rsidRPr="009967D5" w:rsidRDefault="00A33D44" w:rsidP="009967D5">
      <w:pPr>
        <w:pStyle w:val="Teksttreci0"/>
        <w:numPr>
          <w:ilvl w:val="0"/>
          <w:numId w:val="26"/>
        </w:numPr>
        <w:shd w:val="clear" w:color="auto" w:fill="auto"/>
        <w:tabs>
          <w:tab w:val="left" w:pos="851"/>
        </w:tabs>
        <w:spacing w:line="240" w:lineRule="auto"/>
        <w:ind w:left="851" w:hanging="284"/>
      </w:pPr>
      <w:r w:rsidRPr="009967D5">
        <w:t>Zamawiający</w:t>
      </w:r>
      <w:r w:rsidR="002B4AE6" w:rsidRPr="009967D5">
        <w:t xml:space="preserve"> jest uprawniony do wyboru kolejnej najkorzystniejszej oferty w przypadku gdyby Oferent, którego oferta została uznana za najkorzystniejszą odmówił podpisania umowy lub gdyby podpisanie umowy z takim Oferentem stało się niemożliwe z innych </w:t>
      </w:r>
      <w:r w:rsidR="002B4AE6" w:rsidRPr="009967D5">
        <w:lastRenderedPageBreak/>
        <w:t>przyczyn.</w:t>
      </w:r>
    </w:p>
    <w:p w:rsidR="005A7A9B" w:rsidRPr="009967D5" w:rsidRDefault="005A7A9B" w:rsidP="009967D5">
      <w:pPr>
        <w:pStyle w:val="Teksttreci0"/>
        <w:shd w:val="clear" w:color="auto" w:fill="auto"/>
        <w:spacing w:line="240" w:lineRule="auto"/>
      </w:pPr>
    </w:p>
    <w:p w:rsidR="002C598F"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12" w:name="bookmark12"/>
      <w:r w:rsidRPr="009967D5">
        <w:t>Opis sposobu porozumiewania się z Wykonawcami</w:t>
      </w:r>
      <w:bookmarkEnd w:id="12"/>
    </w:p>
    <w:p w:rsidR="002C598F" w:rsidRPr="009967D5" w:rsidRDefault="00DA4790" w:rsidP="009967D5">
      <w:pPr>
        <w:pStyle w:val="Teksttreci0"/>
        <w:numPr>
          <w:ilvl w:val="0"/>
          <w:numId w:val="12"/>
        </w:numPr>
        <w:shd w:val="clear" w:color="auto" w:fill="auto"/>
        <w:tabs>
          <w:tab w:val="left" w:pos="886"/>
        </w:tabs>
        <w:spacing w:line="240" w:lineRule="auto"/>
        <w:ind w:left="851" w:hanging="284"/>
      </w:pPr>
      <w:r w:rsidRPr="009967D5">
        <w:t>Oświadczenia, wnioski, zawiadomienia oraz informacje przekazywane będą pisemnie, faksem lub drogą elektroniczną. Jeżeli Zamawiający lub Wykonawca przekazują oświadczenia, wnioski, zawiadomienia oraz informacje faksem lub drogą elektroniczną, każda ze stron na żądanie drugiej niezwłocznie potwierdza fakt ich otrzymania. Ofertę Wykonawca jest zobowiązany złożyć w formie pisemnej.</w:t>
      </w:r>
    </w:p>
    <w:p w:rsidR="002C598F" w:rsidRPr="009967D5" w:rsidRDefault="00DA4790" w:rsidP="009967D5">
      <w:pPr>
        <w:pStyle w:val="Teksttreci0"/>
        <w:numPr>
          <w:ilvl w:val="0"/>
          <w:numId w:val="12"/>
        </w:numPr>
        <w:shd w:val="clear" w:color="auto" w:fill="auto"/>
        <w:tabs>
          <w:tab w:val="left" w:pos="910"/>
        </w:tabs>
        <w:spacing w:line="240" w:lineRule="auto"/>
        <w:ind w:left="851" w:hanging="284"/>
      </w:pPr>
      <w:r w:rsidRPr="009967D5">
        <w:t xml:space="preserve">Osobą wyznaczoną z ramienia Zamawiającego do kontaktu w postępowaniu jest </w:t>
      </w:r>
      <w:r w:rsidR="009437D3" w:rsidRPr="009967D5">
        <w:t>Aleksandra Walczak</w:t>
      </w:r>
      <w:r w:rsidRPr="009967D5">
        <w:t>, e-mail</w:t>
      </w:r>
      <w:r w:rsidR="009437D3" w:rsidRPr="009967D5">
        <w:t xml:space="preserve">: </w:t>
      </w:r>
      <w:hyperlink r:id="rId9" w:history="1">
        <w:r w:rsidR="001F11C0" w:rsidRPr="009967D5">
          <w:rPr>
            <w:rStyle w:val="Hipercze"/>
          </w:rPr>
          <w:t>aleksandra.walczak@inhort.pl</w:t>
        </w:r>
      </w:hyperlink>
    </w:p>
    <w:p w:rsidR="002C598F" w:rsidRPr="009967D5" w:rsidRDefault="00DA4790" w:rsidP="009967D5">
      <w:pPr>
        <w:pStyle w:val="Teksttreci0"/>
        <w:numPr>
          <w:ilvl w:val="0"/>
          <w:numId w:val="12"/>
        </w:numPr>
        <w:shd w:val="clear" w:color="auto" w:fill="auto"/>
        <w:tabs>
          <w:tab w:val="left" w:pos="895"/>
        </w:tabs>
        <w:spacing w:line="240" w:lineRule="auto"/>
        <w:ind w:left="851" w:hanging="284"/>
      </w:pPr>
      <w:r w:rsidRPr="009967D5">
        <w:t xml:space="preserve">Zamawiający wymaga, aby Wykonawca zawarł z nim umowę na warunkach określonych we wzorze umowy stanowiącym załącznik nr </w:t>
      </w:r>
      <w:r w:rsidR="00194EEE" w:rsidRPr="009967D5">
        <w:t>5</w:t>
      </w:r>
      <w:r w:rsidRPr="009967D5">
        <w:t xml:space="preserve"> do zapytania ofertowego.</w:t>
      </w:r>
    </w:p>
    <w:p w:rsidR="002C598F" w:rsidRPr="009967D5" w:rsidRDefault="00DA4790" w:rsidP="009967D5">
      <w:pPr>
        <w:pStyle w:val="Teksttreci0"/>
        <w:numPr>
          <w:ilvl w:val="0"/>
          <w:numId w:val="12"/>
        </w:numPr>
        <w:shd w:val="clear" w:color="auto" w:fill="auto"/>
        <w:tabs>
          <w:tab w:val="left" w:pos="914"/>
        </w:tabs>
        <w:spacing w:line="240" w:lineRule="auto"/>
        <w:ind w:left="851" w:hanging="284"/>
      </w:pPr>
      <w:r w:rsidRPr="009967D5">
        <w:t>Niezwłocznie po wyborze najkorzystniejszej oferty Zamawiający poinformuje oferentów o udzieleniu zamówienia, podając nazwę albo imię i nazwisko podmiotu.</w:t>
      </w:r>
    </w:p>
    <w:p w:rsidR="002C598F" w:rsidRPr="009967D5" w:rsidRDefault="00DA4790" w:rsidP="009967D5">
      <w:pPr>
        <w:pStyle w:val="Teksttreci0"/>
        <w:numPr>
          <w:ilvl w:val="0"/>
          <w:numId w:val="12"/>
        </w:numPr>
        <w:shd w:val="clear" w:color="auto" w:fill="auto"/>
        <w:tabs>
          <w:tab w:val="left" w:pos="914"/>
        </w:tabs>
        <w:spacing w:line="240" w:lineRule="auto"/>
        <w:ind w:left="851" w:hanging="284"/>
      </w:pPr>
      <w:r w:rsidRPr="009967D5">
        <w:t>W razie nieudzielenia zamówienia Zamawiający niezwłocznie poinformuje o tym oferentów.</w:t>
      </w:r>
    </w:p>
    <w:p w:rsidR="002C598F" w:rsidRPr="009967D5" w:rsidRDefault="00DA4790" w:rsidP="009967D5">
      <w:pPr>
        <w:pStyle w:val="Teksttreci0"/>
        <w:numPr>
          <w:ilvl w:val="0"/>
          <w:numId w:val="12"/>
        </w:numPr>
        <w:shd w:val="clear" w:color="auto" w:fill="auto"/>
        <w:tabs>
          <w:tab w:val="left" w:pos="914"/>
        </w:tabs>
        <w:spacing w:line="240" w:lineRule="auto"/>
        <w:ind w:left="851" w:hanging="284"/>
      </w:pPr>
      <w:r w:rsidRPr="009967D5">
        <w:t xml:space="preserve">Zamawiający przewiduje możliwość unieważnienia postępowania w każdym czasie bez </w:t>
      </w:r>
      <w:r w:rsidR="00194EEE" w:rsidRPr="009967D5">
        <w:t>podania przyczyny.</w:t>
      </w:r>
    </w:p>
    <w:p w:rsidR="002C598F" w:rsidRPr="009967D5" w:rsidRDefault="00DA4790" w:rsidP="009967D5">
      <w:pPr>
        <w:pStyle w:val="Teksttreci0"/>
        <w:numPr>
          <w:ilvl w:val="0"/>
          <w:numId w:val="12"/>
        </w:numPr>
        <w:shd w:val="clear" w:color="auto" w:fill="auto"/>
        <w:tabs>
          <w:tab w:val="left" w:pos="914"/>
        </w:tabs>
        <w:spacing w:line="240" w:lineRule="auto"/>
        <w:ind w:left="851" w:hanging="284"/>
      </w:pPr>
      <w:r w:rsidRPr="009967D5">
        <w:t>Zamawiający unieważni postępowanie w szczególności w sytuacji, gdy:</w:t>
      </w:r>
    </w:p>
    <w:p w:rsidR="002C598F" w:rsidRPr="009967D5" w:rsidRDefault="00DA4790" w:rsidP="009967D5">
      <w:pPr>
        <w:pStyle w:val="Teksttreci0"/>
        <w:numPr>
          <w:ilvl w:val="0"/>
          <w:numId w:val="14"/>
        </w:numPr>
        <w:shd w:val="clear" w:color="auto" w:fill="auto"/>
        <w:tabs>
          <w:tab w:val="left" w:pos="1278"/>
        </w:tabs>
        <w:spacing w:line="240" w:lineRule="auto"/>
        <w:ind w:left="1276" w:hanging="425"/>
      </w:pPr>
      <w:r w:rsidRPr="009967D5">
        <w:t>nie wpłynie żadna oferta niepodlegająca odrzuceniu lub oferta od Wykonawcy niepodlegającego wykluczeniu,</w:t>
      </w:r>
    </w:p>
    <w:p w:rsidR="002C598F" w:rsidRPr="009967D5" w:rsidRDefault="00DA4790" w:rsidP="009967D5">
      <w:pPr>
        <w:pStyle w:val="Teksttreci0"/>
        <w:numPr>
          <w:ilvl w:val="0"/>
          <w:numId w:val="14"/>
        </w:numPr>
        <w:shd w:val="clear" w:color="auto" w:fill="auto"/>
        <w:tabs>
          <w:tab w:val="left" w:pos="1278"/>
        </w:tabs>
        <w:spacing w:line="240" w:lineRule="auto"/>
        <w:ind w:left="1276" w:hanging="425"/>
      </w:pPr>
      <w:r w:rsidRPr="009967D5">
        <w:t>cena oferty najkorzystniejszej lub oferta z najniższą ceną przewyższa kwotę, którą zamawiający zamierza przeznaczyć na sfinansowanie zamówienia, chyba że Zamawiający zgodzi się zwiększyć tę kwotę do ceny najkorzystniejszej oferty,</w:t>
      </w:r>
    </w:p>
    <w:p w:rsidR="002C598F" w:rsidRPr="009967D5" w:rsidRDefault="00DA4790" w:rsidP="009967D5">
      <w:pPr>
        <w:pStyle w:val="Teksttreci0"/>
        <w:numPr>
          <w:ilvl w:val="0"/>
          <w:numId w:val="14"/>
        </w:numPr>
        <w:shd w:val="clear" w:color="auto" w:fill="auto"/>
        <w:tabs>
          <w:tab w:val="left" w:pos="1278"/>
        </w:tabs>
        <w:spacing w:line="240" w:lineRule="auto"/>
        <w:ind w:left="1276" w:hanging="425"/>
      </w:pPr>
      <w:r w:rsidRPr="009967D5">
        <w:t>wystąpiła zmiana okoliczności powodująca, że prowadzenie postępowania lub wykonanie zamówienia nie leży w interesie publicznym, czego nie można było wcześniej przewidzieć,</w:t>
      </w:r>
    </w:p>
    <w:p w:rsidR="00194EEE" w:rsidRPr="009967D5" w:rsidRDefault="00DA4790" w:rsidP="009967D5">
      <w:pPr>
        <w:pStyle w:val="Teksttreci0"/>
        <w:numPr>
          <w:ilvl w:val="0"/>
          <w:numId w:val="14"/>
        </w:numPr>
        <w:shd w:val="clear" w:color="auto" w:fill="auto"/>
        <w:tabs>
          <w:tab w:val="left" w:pos="1278"/>
        </w:tabs>
        <w:spacing w:line="240" w:lineRule="auto"/>
        <w:ind w:left="1276" w:hanging="425"/>
      </w:pPr>
      <w:r w:rsidRPr="009967D5">
        <w:t>zachodzi istotna wada postępowania, która uniemożliwia zawarcie ważnej lub zabezpieczającej należycie interes Zamawiającego umowy.</w:t>
      </w:r>
    </w:p>
    <w:p w:rsidR="002C598F" w:rsidRPr="009967D5" w:rsidRDefault="00DA4790" w:rsidP="009967D5">
      <w:pPr>
        <w:pStyle w:val="Teksttreci0"/>
        <w:numPr>
          <w:ilvl w:val="0"/>
          <w:numId w:val="12"/>
        </w:numPr>
        <w:shd w:val="clear" w:color="auto" w:fill="auto"/>
        <w:tabs>
          <w:tab w:val="left" w:pos="914"/>
        </w:tabs>
        <w:spacing w:line="240" w:lineRule="auto"/>
        <w:ind w:left="851" w:hanging="284"/>
      </w:pPr>
      <w:r w:rsidRPr="009967D5">
        <w:t>Zamawiający może zmienić treść zapytania ofertowego przed upływem terminu składania ofert.</w:t>
      </w:r>
    </w:p>
    <w:p w:rsidR="005A7A9B" w:rsidRPr="009967D5" w:rsidRDefault="005A7A9B" w:rsidP="009967D5">
      <w:pPr>
        <w:pStyle w:val="Teksttreci0"/>
        <w:shd w:val="clear" w:color="auto" w:fill="auto"/>
        <w:tabs>
          <w:tab w:val="left" w:pos="914"/>
        </w:tabs>
        <w:spacing w:line="240" w:lineRule="auto"/>
      </w:pPr>
    </w:p>
    <w:p w:rsidR="00194EEE" w:rsidRPr="009967D5" w:rsidRDefault="00194EEE" w:rsidP="009967D5">
      <w:pPr>
        <w:pStyle w:val="Akapitzlist"/>
        <w:numPr>
          <w:ilvl w:val="0"/>
          <w:numId w:val="1"/>
        </w:numPr>
        <w:suppressAutoHyphens/>
        <w:spacing w:line="240" w:lineRule="auto"/>
        <w:ind w:left="567" w:hanging="567"/>
        <w:jc w:val="both"/>
        <w:rPr>
          <w:rFonts w:ascii="Times New Roman" w:hAnsi="Times New Roman"/>
          <w:b/>
          <w:bCs/>
          <w:sz w:val="24"/>
          <w:szCs w:val="24"/>
        </w:rPr>
      </w:pPr>
      <w:r w:rsidRPr="009967D5">
        <w:rPr>
          <w:rFonts w:ascii="Times New Roman" w:hAnsi="Times New Roman"/>
          <w:b/>
          <w:sz w:val="24"/>
          <w:szCs w:val="24"/>
        </w:rPr>
        <w:t>Formalności związane z zakończeniem postępowania</w:t>
      </w:r>
    </w:p>
    <w:p w:rsidR="00194EEE" w:rsidRPr="009967D5" w:rsidRDefault="00194EEE" w:rsidP="009967D5">
      <w:pPr>
        <w:pStyle w:val="Akapitzlist"/>
        <w:numPr>
          <w:ilvl w:val="1"/>
          <w:numId w:val="28"/>
        </w:numPr>
        <w:suppressAutoHyphens/>
        <w:spacing w:after="0" w:line="240" w:lineRule="auto"/>
        <w:ind w:left="284" w:hanging="284"/>
        <w:jc w:val="both"/>
        <w:rPr>
          <w:rFonts w:ascii="Times New Roman" w:hAnsi="Times New Roman"/>
          <w:sz w:val="24"/>
          <w:szCs w:val="24"/>
        </w:rPr>
      </w:pPr>
      <w:r w:rsidRPr="009967D5">
        <w:rPr>
          <w:rFonts w:ascii="Times New Roman" w:hAnsi="Times New Roman"/>
          <w:sz w:val="24"/>
          <w:szCs w:val="24"/>
        </w:rPr>
        <w:t>Zamawiający wymaga, aby Wykonawca zawarł z nim umowę na warunkach określonych we wzorze umowy stanowiącym załącznik nr 5 do zapytania ofertowego.</w:t>
      </w:r>
    </w:p>
    <w:p w:rsidR="00194EEE" w:rsidRPr="009967D5" w:rsidRDefault="00194EEE" w:rsidP="009967D5">
      <w:pPr>
        <w:pStyle w:val="Akapitzlist"/>
        <w:numPr>
          <w:ilvl w:val="1"/>
          <w:numId w:val="28"/>
        </w:numPr>
        <w:suppressAutoHyphens/>
        <w:spacing w:after="0" w:line="240" w:lineRule="auto"/>
        <w:ind w:left="284" w:hanging="284"/>
        <w:jc w:val="both"/>
        <w:rPr>
          <w:rFonts w:ascii="Times New Roman" w:hAnsi="Times New Roman"/>
          <w:sz w:val="24"/>
          <w:szCs w:val="24"/>
        </w:rPr>
      </w:pPr>
      <w:r w:rsidRPr="009967D5">
        <w:rPr>
          <w:rFonts w:ascii="Times New Roman" w:hAnsi="Times New Roman"/>
          <w:sz w:val="24"/>
          <w:szCs w:val="24"/>
        </w:rPr>
        <w:t>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w:t>
      </w:r>
    </w:p>
    <w:p w:rsidR="00194EEE" w:rsidRPr="009967D5" w:rsidRDefault="00194EEE" w:rsidP="009967D5">
      <w:pPr>
        <w:pStyle w:val="Akapitzlist"/>
        <w:numPr>
          <w:ilvl w:val="1"/>
          <w:numId w:val="28"/>
        </w:numPr>
        <w:suppressAutoHyphens/>
        <w:spacing w:after="0" w:line="240" w:lineRule="auto"/>
        <w:ind w:left="284" w:hanging="284"/>
        <w:jc w:val="both"/>
        <w:rPr>
          <w:rFonts w:ascii="Times New Roman" w:hAnsi="Times New Roman"/>
          <w:sz w:val="24"/>
          <w:szCs w:val="24"/>
        </w:rPr>
      </w:pPr>
      <w:r w:rsidRPr="009967D5">
        <w:rPr>
          <w:rFonts w:ascii="Times New Roman" w:hAnsi="Times New Roman"/>
          <w:sz w:val="24"/>
          <w:szCs w:val="24"/>
        </w:rPr>
        <w:t>W razie nieudzielenia zamówienia Zamawiający niezwłocznie poinformuje o tym oferentów.</w:t>
      </w:r>
    </w:p>
    <w:p w:rsidR="00194EEE" w:rsidRPr="009967D5" w:rsidRDefault="00194EEE" w:rsidP="009967D5">
      <w:pPr>
        <w:pStyle w:val="Akapitzlist"/>
        <w:numPr>
          <w:ilvl w:val="1"/>
          <w:numId w:val="28"/>
        </w:numPr>
        <w:suppressAutoHyphens/>
        <w:spacing w:after="0" w:line="240" w:lineRule="auto"/>
        <w:ind w:left="284" w:hanging="284"/>
        <w:jc w:val="both"/>
        <w:rPr>
          <w:rFonts w:ascii="Times New Roman" w:hAnsi="Times New Roman"/>
          <w:sz w:val="24"/>
          <w:szCs w:val="24"/>
        </w:rPr>
      </w:pPr>
      <w:r w:rsidRPr="009967D5">
        <w:rPr>
          <w:rFonts w:ascii="Times New Roman" w:hAnsi="Times New Roman"/>
          <w:sz w:val="24"/>
          <w:szCs w:val="24"/>
        </w:rPr>
        <w:t>Zamawiający przewiduje możliwość unieważnienia postępowania w każdym czasie bez podania przyczyny.</w:t>
      </w:r>
    </w:p>
    <w:p w:rsidR="00194EEE" w:rsidRPr="009967D5" w:rsidRDefault="00507633" w:rsidP="009967D5">
      <w:pPr>
        <w:pStyle w:val="Akapitzlist"/>
        <w:numPr>
          <w:ilvl w:val="1"/>
          <w:numId w:val="28"/>
        </w:numPr>
        <w:suppressAutoHyphens/>
        <w:spacing w:after="0" w:line="240" w:lineRule="auto"/>
        <w:ind w:left="284" w:hanging="284"/>
        <w:jc w:val="both"/>
        <w:rPr>
          <w:rFonts w:ascii="Times New Roman" w:hAnsi="Times New Roman"/>
          <w:sz w:val="24"/>
          <w:szCs w:val="24"/>
        </w:rPr>
      </w:pPr>
      <w:r w:rsidRPr="009967D5">
        <w:rPr>
          <w:rFonts w:ascii="Times New Roman" w:hAnsi="Times New Roman"/>
          <w:sz w:val="24"/>
          <w:szCs w:val="24"/>
        </w:rPr>
        <w:t>Zamawiający</w:t>
      </w:r>
      <w:r w:rsidR="00194EEE" w:rsidRPr="009967D5">
        <w:rPr>
          <w:rFonts w:ascii="Times New Roman" w:hAnsi="Times New Roman"/>
          <w:sz w:val="24"/>
          <w:szCs w:val="24"/>
        </w:rPr>
        <w:t xml:space="preserve"> unieważni postępowanie w szczególności w sytuacji, gdy:</w:t>
      </w:r>
    </w:p>
    <w:p w:rsidR="00194EEE" w:rsidRPr="009967D5" w:rsidRDefault="00194EEE" w:rsidP="009967D5">
      <w:pPr>
        <w:pStyle w:val="Akapitzlist"/>
        <w:numPr>
          <w:ilvl w:val="4"/>
          <w:numId w:val="27"/>
        </w:numPr>
        <w:suppressAutoHyphens/>
        <w:spacing w:after="0" w:line="240" w:lineRule="auto"/>
        <w:ind w:left="709" w:hanging="425"/>
        <w:jc w:val="both"/>
        <w:rPr>
          <w:rFonts w:ascii="Times New Roman" w:hAnsi="Times New Roman"/>
          <w:sz w:val="24"/>
          <w:szCs w:val="24"/>
        </w:rPr>
      </w:pPr>
      <w:r w:rsidRPr="009967D5">
        <w:rPr>
          <w:rFonts w:ascii="Times New Roman" w:hAnsi="Times New Roman"/>
          <w:sz w:val="24"/>
          <w:szCs w:val="24"/>
        </w:rPr>
        <w:t xml:space="preserve">nie wpłynie żadna oferta niepodlegająca odrzuceniu lub oferta od </w:t>
      </w:r>
      <w:r w:rsidR="00507633" w:rsidRPr="009967D5">
        <w:rPr>
          <w:rFonts w:ascii="Times New Roman" w:hAnsi="Times New Roman"/>
          <w:sz w:val="24"/>
          <w:szCs w:val="24"/>
        </w:rPr>
        <w:t>Wykonawcy</w:t>
      </w:r>
      <w:r w:rsidRPr="009967D5">
        <w:rPr>
          <w:rFonts w:ascii="Times New Roman" w:hAnsi="Times New Roman"/>
          <w:sz w:val="24"/>
          <w:szCs w:val="24"/>
        </w:rPr>
        <w:t xml:space="preserve"> niepodlegającego wykluczeniu;</w:t>
      </w:r>
    </w:p>
    <w:p w:rsidR="00194EEE" w:rsidRPr="009967D5" w:rsidRDefault="00194EEE" w:rsidP="009967D5">
      <w:pPr>
        <w:pStyle w:val="Akapitzlist"/>
        <w:numPr>
          <w:ilvl w:val="4"/>
          <w:numId w:val="27"/>
        </w:numPr>
        <w:suppressAutoHyphens/>
        <w:spacing w:after="0" w:line="240" w:lineRule="auto"/>
        <w:ind w:left="709" w:hanging="425"/>
        <w:jc w:val="both"/>
        <w:rPr>
          <w:rFonts w:ascii="Times New Roman" w:hAnsi="Times New Roman"/>
          <w:sz w:val="24"/>
          <w:szCs w:val="24"/>
        </w:rPr>
      </w:pPr>
      <w:r w:rsidRPr="009967D5">
        <w:rPr>
          <w:rFonts w:ascii="Times New Roman" w:hAnsi="Times New Roman"/>
          <w:sz w:val="24"/>
          <w:szCs w:val="24"/>
        </w:rPr>
        <w:t xml:space="preserve">cena oferty najkorzystniejszej lub oferta z najniższą ceną przewyższa kwotę, którą </w:t>
      </w:r>
      <w:r w:rsidR="00507633" w:rsidRPr="009967D5">
        <w:rPr>
          <w:rFonts w:ascii="Times New Roman" w:hAnsi="Times New Roman"/>
          <w:sz w:val="24"/>
          <w:szCs w:val="24"/>
        </w:rPr>
        <w:t>Zamawiający</w:t>
      </w:r>
      <w:r w:rsidRPr="009967D5">
        <w:rPr>
          <w:rFonts w:ascii="Times New Roman" w:hAnsi="Times New Roman"/>
          <w:sz w:val="24"/>
          <w:szCs w:val="24"/>
        </w:rPr>
        <w:t xml:space="preserve"> zamierza przeznaczyć na sfinansowanie zamówienia, chyba że </w:t>
      </w:r>
      <w:r w:rsidR="00507633" w:rsidRPr="009967D5">
        <w:rPr>
          <w:rFonts w:ascii="Times New Roman" w:hAnsi="Times New Roman"/>
          <w:sz w:val="24"/>
          <w:szCs w:val="24"/>
        </w:rPr>
        <w:t>Zamawiający</w:t>
      </w:r>
      <w:r w:rsidRPr="009967D5">
        <w:rPr>
          <w:rFonts w:ascii="Times New Roman" w:hAnsi="Times New Roman"/>
          <w:sz w:val="24"/>
          <w:szCs w:val="24"/>
        </w:rPr>
        <w:t xml:space="preserve"> zgodzi się zwiększyć tę kwotę do ceny najkorzystniejszej oferty. </w:t>
      </w:r>
    </w:p>
    <w:p w:rsidR="00194EEE" w:rsidRPr="009967D5" w:rsidRDefault="00194EEE" w:rsidP="009967D5">
      <w:pPr>
        <w:pStyle w:val="Akapitzlist"/>
        <w:numPr>
          <w:ilvl w:val="4"/>
          <w:numId w:val="27"/>
        </w:numPr>
        <w:suppressAutoHyphens/>
        <w:spacing w:after="0" w:line="240" w:lineRule="auto"/>
        <w:ind w:left="709" w:hanging="425"/>
        <w:jc w:val="both"/>
        <w:rPr>
          <w:rFonts w:ascii="Times New Roman" w:hAnsi="Times New Roman"/>
          <w:sz w:val="24"/>
          <w:szCs w:val="24"/>
        </w:rPr>
      </w:pPr>
      <w:r w:rsidRPr="009967D5">
        <w:rPr>
          <w:rFonts w:ascii="Times New Roman" w:hAnsi="Times New Roman"/>
          <w:sz w:val="24"/>
          <w:szCs w:val="24"/>
        </w:rPr>
        <w:t xml:space="preserve">wystąpiła zmiana okoliczności powodująca, że prowadzenie postępowania lub wykonanie zamówienia nie leży w interesie publicznym, czego nie można było wcześniej przewidzieć. </w:t>
      </w:r>
    </w:p>
    <w:p w:rsidR="00194EEE" w:rsidRPr="009967D5" w:rsidRDefault="00194EEE" w:rsidP="009967D5">
      <w:pPr>
        <w:pStyle w:val="Akapitzlist"/>
        <w:numPr>
          <w:ilvl w:val="4"/>
          <w:numId w:val="27"/>
        </w:numPr>
        <w:suppressAutoHyphens/>
        <w:spacing w:after="0" w:line="240" w:lineRule="auto"/>
        <w:ind w:left="709" w:hanging="425"/>
        <w:jc w:val="both"/>
        <w:rPr>
          <w:rFonts w:ascii="Times New Roman" w:hAnsi="Times New Roman"/>
          <w:sz w:val="24"/>
          <w:szCs w:val="24"/>
        </w:rPr>
      </w:pPr>
      <w:r w:rsidRPr="009967D5">
        <w:rPr>
          <w:rFonts w:ascii="Times New Roman" w:hAnsi="Times New Roman"/>
          <w:sz w:val="24"/>
          <w:szCs w:val="24"/>
        </w:rPr>
        <w:t xml:space="preserve">zachodzi istotna wada postępowania, która uniemożliwia zawarcie ważnej lub zabezpieczającej należycie interes </w:t>
      </w:r>
      <w:r w:rsidR="00507633" w:rsidRPr="009967D5">
        <w:rPr>
          <w:rFonts w:ascii="Times New Roman" w:hAnsi="Times New Roman"/>
          <w:sz w:val="24"/>
          <w:szCs w:val="24"/>
        </w:rPr>
        <w:t>Zamawiającego</w:t>
      </w:r>
      <w:r w:rsidRPr="009967D5">
        <w:rPr>
          <w:rFonts w:ascii="Times New Roman" w:hAnsi="Times New Roman"/>
          <w:sz w:val="24"/>
          <w:szCs w:val="24"/>
        </w:rPr>
        <w:t xml:space="preserve"> umowy.</w:t>
      </w:r>
    </w:p>
    <w:p w:rsidR="00194EEE" w:rsidRPr="009967D5" w:rsidRDefault="00507633" w:rsidP="009967D5">
      <w:pPr>
        <w:pStyle w:val="Akapitzlist"/>
        <w:numPr>
          <w:ilvl w:val="1"/>
          <w:numId w:val="28"/>
        </w:numPr>
        <w:tabs>
          <w:tab w:val="left" w:pos="284"/>
        </w:tabs>
        <w:suppressAutoHyphens/>
        <w:autoSpaceDE w:val="0"/>
        <w:spacing w:after="0" w:line="240" w:lineRule="auto"/>
        <w:ind w:left="284" w:hanging="284"/>
        <w:jc w:val="both"/>
        <w:rPr>
          <w:rFonts w:ascii="Times New Roman" w:hAnsi="Times New Roman"/>
          <w:sz w:val="24"/>
          <w:szCs w:val="24"/>
        </w:rPr>
      </w:pPr>
      <w:r w:rsidRPr="009967D5">
        <w:rPr>
          <w:rFonts w:ascii="Times New Roman" w:hAnsi="Times New Roman"/>
          <w:sz w:val="24"/>
          <w:szCs w:val="24"/>
        </w:rPr>
        <w:t>Zamawiający</w:t>
      </w:r>
      <w:r w:rsidR="00194EEE" w:rsidRPr="009967D5">
        <w:rPr>
          <w:rFonts w:ascii="Times New Roman" w:hAnsi="Times New Roman"/>
          <w:sz w:val="24"/>
          <w:szCs w:val="24"/>
        </w:rPr>
        <w:t xml:space="preserve"> może zmienić treść zapytania ofertowego przed upływem terminu składania ofert.</w:t>
      </w:r>
    </w:p>
    <w:p w:rsidR="00194EEE" w:rsidRPr="009967D5" w:rsidRDefault="00507633" w:rsidP="009967D5">
      <w:pPr>
        <w:pStyle w:val="Akapitzlist"/>
        <w:numPr>
          <w:ilvl w:val="1"/>
          <w:numId w:val="28"/>
        </w:numPr>
        <w:tabs>
          <w:tab w:val="left" w:pos="284"/>
        </w:tabs>
        <w:suppressAutoHyphens/>
        <w:autoSpaceDE w:val="0"/>
        <w:spacing w:after="0" w:line="240" w:lineRule="auto"/>
        <w:ind w:left="284" w:hanging="284"/>
        <w:jc w:val="both"/>
        <w:rPr>
          <w:rFonts w:ascii="Times New Roman" w:hAnsi="Times New Roman"/>
          <w:sz w:val="24"/>
          <w:szCs w:val="24"/>
        </w:rPr>
      </w:pPr>
      <w:r w:rsidRPr="009967D5">
        <w:rPr>
          <w:rFonts w:ascii="Times New Roman" w:hAnsi="Times New Roman"/>
          <w:sz w:val="24"/>
          <w:szCs w:val="24"/>
        </w:rPr>
        <w:t>Zamawiający</w:t>
      </w:r>
      <w:r w:rsidR="00194EEE" w:rsidRPr="009967D5">
        <w:rPr>
          <w:rFonts w:ascii="Times New Roman" w:hAnsi="Times New Roman"/>
          <w:sz w:val="24"/>
          <w:szCs w:val="24"/>
        </w:rPr>
        <w:t xml:space="preserve"> odrzuci ofertę, gdy:</w:t>
      </w:r>
    </w:p>
    <w:p w:rsidR="00194EEE" w:rsidRPr="009967D5" w:rsidRDefault="00194EEE"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lastRenderedPageBreak/>
        <w:t xml:space="preserve">Jej treść nie odpowiada treści niniejszego </w:t>
      </w:r>
      <w:r w:rsidR="00507633" w:rsidRPr="009967D5">
        <w:rPr>
          <w:rFonts w:ascii="Times New Roman" w:hAnsi="Times New Roman"/>
          <w:sz w:val="24"/>
          <w:szCs w:val="24"/>
        </w:rPr>
        <w:t>z</w:t>
      </w:r>
      <w:r w:rsidRPr="009967D5">
        <w:rPr>
          <w:rFonts w:ascii="Times New Roman" w:hAnsi="Times New Roman"/>
          <w:sz w:val="24"/>
          <w:szCs w:val="24"/>
        </w:rPr>
        <w:t xml:space="preserve">apytania, tj. jest niezgodna z </w:t>
      </w:r>
      <w:r w:rsidR="00507633" w:rsidRPr="009967D5">
        <w:rPr>
          <w:rFonts w:ascii="Times New Roman" w:hAnsi="Times New Roman"/>
          <w:sz w:val="24"/>
          <w:szCs w:val="24"/>
        </w:rPr>
        <w:t>z</w:t>
      </w:r>
      <w:r w:rsidRPr="009967D5">
        <w:rPr>
          <w:rFonts w:ascii="Times New Roman" w:hAnsi="Times New Roman"/>
          <w:sz w:val="24"/>
          <w:szCs w:val="24"/>
        </w:rPr>
        <w:t>apytaniem ofertowym.</w:t>
      </w:r>
    </w:p>
    <w:p w:rsidR="00194EEE" w:rsidRPr="009967D5" w:rsidRDefault="00194EEE"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 xml:space="preserve">Zawiera rażąco niską cenę w stosunku do przedmiotu zamówienia lub </w:t>
      </w:r>
      <w:r w:rsidR="00507633" w:rsidRPr="009967D5">
        <w:rPr>
          <w:rFonts w:ascii="Times New Roman" w:hAnsi="Times New Roman"/>
          <w:sz w:val="24"/>
          <w:szCs w:val="24"/>
        </w:rPr>
        <w:t>Wykonawca</w:t>
      </w:r>
      <w:r w:rsidRPr="009967D5">
        <w:rPr>
          <w:rFonts w:ascii="Times New Roman" w:hAnsi="Times New Roman"/>
          <w:sz w:val="24"/>
          <w:szCs w:val="24"/>
        </w:rPr>
        <w:t xml:space="preserve"> w odpowiedzi na wezwanie </w:t>
      </w:r>
      <w:r w:rsidR="00507633" w:rsidRPr="009967D5">
        <w:rPr>
          <w:rFonts w:ascii="Times New Roman" w:hAnsi="Times New Roman"/>
          <w:sz w:val="24"/>
          <w:szCs w:val="24"/>
        </w:rPr>
        <w:t>Zamawiającego</w:t>
      </w:r>
      <w:r w:rsidRPr="009967D5">
        <w:rPr>
          <w:rFonts w:ascii="Times New Roman" w:hAnsi="Times New Roman"/>
          <w:sz w:val="24"/>
          <w:szCs w:val="24"/>
        </w:rPr>
        <w:t xml:space="preserve"> w wyznaczonym terminie nie złożył wyjaśnień w sprawie wysokości zaoferowanej ceny lub jego wyjaśnienia potwierdzają, że oferta zawiera cenę rażąco niską.</w:t>
      </w:r>
    </w:p>
    <w:p w:rsidR="00194EEE" w:rsidRPr="009967D5" w:rsidRDefault="00194EEE"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Jej złożenie stanowi czyn nieuczciwej konkurencji w rozumieniu przepisów o zwalczaniu nieuczciwej konkurencji.</w:t>
      </w:r>
    </w:p>
    <w:p w:rsidR="00194EEE" w:rsidRPr="009967D5" w:rsidRDefault="00194EEE"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Jest nieważna na podstawie odrębnych przepisów.</w:t>
      </w:r>
    </w:p>
    <w:p w:rsidR="00194EEE" w:rsidRPr="009967D5" w:rsidRDefault="00194EEE"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Zawiera błędy w obliczeniu ceny, których nie można poprawić na zasadzie oczywistych omyłek rachunkowych.</w:t>
      </w:r>
    </w:p>
    <w:p w:rsidR="00194EEE" w:rsidRPr="009967D5" w:rsidRDefault="00507633"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Wykonawca</w:t>
      </w:r>
      <w:r w:rsidR="00194EEE" w:rsidRPr="009967D5">
        <w:rPr>
          <w:rFonts w:ascii="Times New Roman" w:hAnsi="Times New Roman"/>
          <w:sz w:val="24"/>
          <w:szCs w:val="24"/>
        </w:rPr>
        <w:t xml:space="preserve"> nie wykaże spełniania warunków udziału w postępowaniu.</w:t>
      </w:r>
    </w:p>
    <w:p w:rsidR="00194EEE" w:rsidRPr="009967D5" w:rsidRDefault="00507633" w:rsidP="009967D5">
      <w:pPr>
        <w:pStyle w:val="Akapitzlist"/>
        <w:numPr>
          <w:ilvl w:val="0"/>
          <w:numId w:val="29"/>
        </w:numPr>
        <w:tabs>
          <w:tab w:val="left" w:pos="709"/>
        </w:tabs>
        <w:suppressAutoHyphens/>
        <w:autoSpaceDE w:val="0"/>
        <w:spacing w:after="0" w:line="240" w:lineRule="auto"/>
        <w:ind w:left="709" w:hanging="425"/>
        <w:jc w:val="both"/>
        <w:rPr>
          <w:rFonts w:ascii="Times New Roman" w:hAnsi="Times New Roman"/>
          <w:sz w:val="24"/>
          <w:szCs w:val="24"/>
        </w:rPr>
      </w:pPr>
      <w:r w:rsidRPr="009967D5">
        <w:rPr>
          <w:rFonts w:ascii="Times New Roman" w:hAnsi="Times New Roman"/>
          <w:sz w:val="24"/>
          <w:szCs w:val="24"/>
        </w:rPr>
        <w:t>Wykonawca</w:t>
      </w:r>
      <w:r w:rsidR="00194EEE" w:rsidRPr="009967D5">
        <w:rPr>
          <w:rFonts w:ascii="Times New Roman" w:hAnsi="Times New Roman"/>
          <w:sz w:val="24"/>
          <w:szCs w:val="24"/>
        </w:rPr>
        <w:t xml:space="preserve"> w wyznaczonym terminie nie uzupełni wymaganych dokumentów lub uzupełnione dokumenty będą zawierały błędy.</w:t>
      </w:r>
    </w:p>
    <w:p w:rsidR="00194EEE" w:rsidRPr="009967D5" w:rsidRDefault="00194EEE" w:rsidP="009967D5">
      <w:pPr>
        <w:tabs>
          <w:tab w:val="left" w:pos="709"/>
        </w:tabs>
        <w:suppressAutoHyphens/>
        <w:autoSpaceDE w:val="0"/>
        <w:jc w:val="both"/>
        <w:rPr>
          <w:rFonts w:ascii="Times New Roman" w:hAnsi="Times New Roman" w:cs="Times New Roman"/>
        </w:rPr>
      </w:pPr>
    </w:p>
    <w:p w:rsidR="00194EEE" w:rsidRPr="009967D5" w:rsidRDefault="00194EEE" w:rsidP="009967D5">
      <w:pPr>
        <w:pStyle w:val="Nagwek20"/>
        <w:keepNext/>
        <w:keepLines/>
        <w:numPr>
          <w:ilvl w:val="0"/>
          <w:numId w:val="1"/>
        </w:numPr>
        <w:shd w:val="clear" w:color="auto" w:fill="auto"/>
        <w:tabs>
          <w:tab w:val="left" w:pos="567"/>
          <w:tab w:val="left" w:pos="851"/>
        </w:tabs>
        <w:spacing w:line="240" w:lineRule="auto"/>
        <w:jc w:val="both"/>
      </w:pPr>
      <w:r w:rsidRPr="009967D5">
        <w:t xml:space="preserve">Zmiany umowy </w:t>
      </w:r>
    </w:p>
    <w:p w:rsidR="00194EEE" w:rsidRPr="009967D5" w:rsidRDefault="00194EEE" w:rsidP="009967D5">
      <w:pPr>
        <w:pStyle w:val="Tekstpodstawowy"/>
        <w:numPr>
          <w:ilvl w:val="5"/>
          <w:numId w:val="27"/>
        </w:numPr>
        <w:tabs>
          <w:tab w:val="clear" w:pos="4320"/>
        </w:tabs>
        <w:spacing w:after="0"/>
        <w:ind w:left="284" w:hanging="284"/>
        <w:jc w:val="both"/>
      </w:pPr>
      <w:r w:rsidRPr="009967D5">
        <w:t>Strony dopuszczają możliwość dokonania zm</w:t>
      </w:r>
      <w:r w:rsidR="002F1A54" w:rsidRPr="009967D5">
        <w:t xml:space="preserve">ian postanowień zawartej Umowy </w:t>
      </w:r>
      <w:r w:rsidRPr="009967D5">
        <w:t xml:space="preserve">w stosunku do treści oferty, na podstawie której dokonano wyboru </w:t>
      </w:r>
      <w:r w:rsidR="002F1A54" w:rsidRPr="009967D5">
        <w:t xml:space="preserve">Wykonawcy </w:t>
      </w:r>
      <w:r w:rsidRPr="009967D5">
        <w:t>w następujących przypadkach:</w:t>
      </w:r>
    </w:p>
    <w:p w:rsidR="00194EEE" w:rsidRPr="009967D5" w:rsidRDefault="00194EEE" w:rsidP="009967D5">
      <w:pPr>
        <w:pStyle w:val="Tekstpodstawowy"/>
        <w:spacing w:after="0"/>
        <w:ind w:left="600" w:hanging="316"/>
        <w:jc w:val="both"/>
      </w:pPr>
      <w:r w:rsidRPr="009967D5">
        <w:t>1) zmiany wysokości wynagrodzenia w przypadku zmiany urzędowej stawki podatku VAT, przy czym zmianie ulegnie wyłącznie cena brutto, cena netto pozostanie bez zmian,</w:t>
      </w:r>
    </w:p>
    <w:p w:rsidR="00194EEE" w:rsidRPr="009967D5" w:rsidRDefault="00194EEE" w:rsidP="009967D5">
      <w:pPr>
        <w:pStyle w:val="Tekstpodstawowy"/>
        <w:spacing w:after="0"/>
        <w:ind w:left="600" w:hanging="316"/>
        <w:jc w:val="both"/>
      </w:pPr>
      <w:r w:rsidRPr="009967D5">
        <w:t>2) zmiany terminu dostawy w przypadku wystąpienia zdarzeń losowych, niezależnych od Stron. Pod pojęciem zdarzeń losowych Strony rozumieją okoliczności, które pomimo zachowania należytej staranności są nieprzewidywalne oraz którym nie można zapobiec lub przeciwstawić się skutecznie np. klęska żywiołowa, strajk. Termin określony w § 2 ust. 1 umowy może ulec przedłużeniu o okres trwania przeszkody uniemożliwiającej realizację umowy.</w:t>
      </w:r>
    </w:p>
    <w:p w:rsidR="00194EEE" w:rsidRPr="009967D5" w:rsidRDefault="00194EEE" w:rsidP="009967D5">
      <w:pPr>
        <w:pStyle w:val="Default"/>
        <w:numPr>
          <w:ilvl w:val="0"/>
          <w:numId w:val="27"/>
        </w:numPr>
        <w:ind w:left="284" w:hanging="284"/>
        <w:jc w:val="both"/>
        <w:rPr>
          <w:rFonts w:ascii="Times New Roman" w:hAnsi="Times New Roman" w:cs="Times New Roman"/>
          <w:color w:val="auto"/>
        </w:rPr>
      </w:pPr>
      <w:r w:rsidRPr="009967D5">
        <w:rPr>
          <w:rFonts w:ascii="Times New Roman" w:hAnsi="Times New Roman" w:cs="Times New Roman"/>
          <w:color w:val="auto"/>
        </w:rPr>
        <w:t xml:space="preserve">Zmiany i uzupełnienia niniejszej umowy wymagają zachowania formy pisemnej pod rygorem nieważności. </w:t>
      </w:r>
    </w:p>
    <w:p w:rsidR="00194EEE" w:rsidRPr="009967D5" w:rsidRDefault="00194EEE" w:rsidP="009967D5">
      <w:pPr>
        <w:pStyle w:val="Teksttreci0"/>
        <w:shd w:val="clear" w:color="auto" w:fill="auto"/>
        <w:tabs>
          <w:tab w:val="left" w:pos="914"/>
        </w:tabs>
        <w:spacing w:line="240" w:lineRule="auto"/>
      </w:pPr>
    </w:p>
    <w:p w:rsidR="002C598F" w:rsidRPr="009967D5" w:rsidRDefault="00DA4790" w:rsidP="009967D5">
      <w:pPr>
        <w:pStyle w:val="Nagwek20"/>
        <w:keepNext/>
        <w:keepLines/>
        <w:numPr>
          <w:ilvl w:val="0"/>
          <w:numId w:val="1"/>
        </w:numPr>
        <w:shd w:val="clear" w:color="auto" w:fill="auto"/>
        <w:tabs>
          <w:tab w:val="left" w:pos="567"/>
        </w:tabs>
        <w:spacing w:line="240" w:lineRule="auto"/>
        <w:ind w:left="0"/>
        <w:jc w:val="both"/>
      </w:pPr>
      <w:bookmarkStart w:id="13" w:name="bookmark14"/>
      <w:r w:rsidRPr="009967D5">
        <w:t>Ochrona danych osobowych</w:t>
      </w:r>
      <w:bookmarkEnd w:id="13"/>
    </w:p>
    <w:p w:rsidR="002C598F" w:rsidRPr="009967D5" w:rsidRDefault="00DA4790" w:rsidP="009967D5">
      <w:pPr>
        <w:pStyle w:val="Teksttreci0"/>
        <w:shd w:val="clear" w:color="auto" w:fill="auto"/>
        <w:spacing w:line="240" w:lineRule="auto"/>
        <w:ind w:left="567"/>
        <w:rPr>
          <w:color w:val="auto"/>
        </w:rPr>
      </w:pPr>
      <w:r w:rsidRPr="009967D5">
        <w:t>Zamawiający informuje, że Administratorem danych osobowych Wykonawcy jest Instytut Ogrodnictwa, ul. Konstytucji 3 Maja 1/3, 96-100 Skierniewice, tel. (46) 833 22 11,</w:t>
      </w:r>
      <w:r w:rsidRPr="009967D5">
        <w:rPr>
          <w:color w:val="auto"/>
        </w:rPr>
        <w:t xml:space="preserve"> </w:t>
      </w:r>
      <w:hyperlink r:id="rId10" w:history="1">
        <w:r w:rsidR="00AA4A72" w:rsidRPr="009967D5">
          <w:rPr>
            <w:rStyle w:val="Hipercze"/>
            <w:color w:val="auto"/>
          </w:rPr>
          <w:t xml:space="preserve">e-mail: </w:t>
        </w:r>
        <w:r w:rsidR="00AA4A72" w:rsidRPr="009967D5">
          <w:rPr>
            <w:rStyle w:val="Hipercze"/>
            <w:color w:val="auto"/>
            <w:lang w:eastAsia="en-US" w:bidi="en-US"/>
          </w:rPr>
          <w:t>io@inhort.pl</w:t>
        </w:r>
      </w:hyperlink>
      <w:r w:rsidRPr="009967D5">
        <w:rPr>
          <w:color w:val="auto"/>
          <w:lang w:eastAsia="en-US" w:bidi="en-US"/>
        </w:rPr>
        <w:t>.</w:t>
      </w:r>
    </w:p>
    <w:p w:rsidR="002C598F" w:rsidRPr="009967D5" w:rsidRDefault="00DA4790" w:rsidP="009967D5">
      <w:pPr>
        <w:pStyle w:val="Teksttreci0"/>
        <w:shd w:val="clear" w:color="auto" w:fill="auto"/>
        <w:spacing w:line="240" w:lineRule="auto"/>
        <w:ind w:left="567"/>
      </w:pPr>
      <w:r w:rsidRPr="009967D5">
        <w:t xml:space="preserve">W sprawach związanych z przetwarzaniem danych osobowych, można kontaktować się z Inspektorem Ochrony Danych, za pośrednictwem adresu e-mail: </w:t>
      </w:r>
      <w:hyperlink r:id="rId11" w:history="1">
        <w:r w:rsidR="00BC4B45" w:rsidRPr="00BC4B45">
          <w:rPr>
            <w:rStyle w:val="Hipercze"/>
            <w:color w:val="auto"/>
            <w:lang w:eastAsia="en-US" w:bidi="en-US"/>
          </w:rPr>
          <w:t>iod@inhort.pl</w:t>
        </w:r>
      </w:hyperlink>
      <w:r w:rsidRPr="00BC4B45">
        <w:rPr>
          <w:color w:val="auto"/>
          <w:lang w:eastAsia="en-US" w:bidi="en-US"/>
        </w:rPr>
        <w:t>.</w:t>
      </w:r>
    </w:p>
    <w:p w:rsidR="002C598F" w:rsidRPr="009967D5" w:rsidRDefault="00DA4790" w:rsidP="009967D5">
      <w:pPr>
        <w:pStyle w:val="Teksttreci0"/>
        <w:shd w:val="clear" w:color="auto" w:fill="auto"/>
        <w:spacing w:line="240" w:lineRule="auto"/>
        <w:ind w:left="567"/>
      </w:pPr>
      <w:r w:rsidRPr="009967D5">
        <w:t>Dane osobowe będą przetwarzane w celu przeprowadzenia postępowania o udzielenie zamówienia publicznego wyłączonego spod stosowania przepisów ustawy - Prawo zamówień publicznych oraz w celu archiwizacji.</w:t>
      </w:r>
    </w:p>
    <w:p w:rsidR="002C598F" w:rsidRPr="009967D5" w:rsidRDefault="00DA4790" w:rsidP="00417DFB">
      <w:pPr>
        <w:pStyle w:val="Teksttreci0"/>
        <w:shd w:val="clear" w:color="auto" w:fill="auto"/>
        <w:tabs>
          <w:tab w:val="left" w:pos="142"/>
        </w:tabs>
        <w:spacing w:line="240" w:lineRule="auto"/>
        <w:ind w:left="567"/>
      </w:pPr>
      <w:r w:rsidRPr="009967D5">
        <w:t xml:space="preserve">Podstawę prawną przetwarzania danych osobowych stanowi Klauzula informacyjna zamieszczona na stronie Instytutu </w:t>
      </w:r>
      <w:hyperlink r:id="rId12" w:history="1">
        <w:r w:rsidRPr="009967D5">
          <w:rPr>
            <w:lang w:eastAsia="en-US" w:bidi="en-US"/>
          </w:rPr>
          <w:t>www.inhort.pl/rodo</w:t>
        </w:r>
      </w:hyperlink>
      <w:r w:rsidRPr="009967D5">
        <w:rPr>
          <w:lang w:eastAsia="en-US" w:bidi="en-US"/>
        </w:rPr>
        <w:t xml:space="preserve">. </w:t>
      </w:r>
      <w:r w:rsidRPr="009967D5">
        <w:t>Ponadto w przypadku Wykonawcy, z którym zostanie zawarta umowa, podstawę przetwarzania danych stanowi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gdy przetwarzanie jest niezbędne do wykonania zawartej umowy.</w:t>
      </w:r>
    </w:p>
    <w:p w:rsidR="002C598F" w:rsidRPr="009967D5" w:rsidRDefault="00DA4790" w:rsidP="009967D5">
      <w:pPr>
        <w:pStyle w:val="Teksttreci0"/>
        <w:shd w:val="clear" w:color="auto" w:fill="auto"/>
        <w:spacing w:line="240" w:lineRule="auto"/>
        <w:ind w:left="567"/>
      </w:pPr>
      <w:r w:rsidRPr="009967D5">
        <w:t>Dane osobowe mogą być ujawniane Wykonawcom oraz osobom zainteresowanym, a także podmiotom przetwarzającym dane na podstawie zawartych umów.</w:t>
      </w:r>
    </w:p>
    <w:p w:rsidR="002C598F" w:rsidRPr="009967D5" w:rsidRDefault="00DA4790" w:rsidP="009967D5">
      <w:pPr>
        <w:pStyle w:val="Teksttreci0"/>
        <w:shd w:val="clear" w:color="auto" w:fill="auto"/>
        <w:spacing w:line="240" w:lineRule="auto"/>
        <w:ind w:left="567"/>
      </w:pPr>
      <w:r w:rsidRPr="009967D5">
        <w:t>Dane osobowe Wykonawcy, będą przechowywane przez okres obowiązywania umowy, a następnie 5 lat, począwszy od dnia 1 stycznia roku kalendarzowego następującego po zakończeniu okresu obowiązywania umowy. Okresy te dotyczą również Wykonawców, którzy złożyli oferty i nie zostały one uznane, jako najkorzystniejsze (nie zawarto z tymi Wykonawcami umowy).</w:t>
      </w:r>
    </w:p>
    <w:p w:rsidR="002C598F" w:rsidRPr="009967D5" w:rsidRDefault="00DA4790" w:rsidP="009967D5">
      <w:pPr>
        <w:pStyle w:val="Teksttreci0"/>
        <w:shd w:val="clear" w:color="auto" w:fill="auto"/>
        <w:spacing w:line="240" w:lineRule="auto"/>
        <w:ind w:left="567"/>
      </w:pPr>
      <w:r w:rsidRPr="009967D5">
        <w:t xml:space="preserve">Osobie, której dane dotyczą przysługuje prawo dostępu do danych, a także na warunkach </w:t>
      </w:r>
      <w:r w:rsidRPr="009967D5">
        <w:lastRenderedPageBreak/>
        <w:t>określonych w przepisach Rozporządzenia RODO, prawo sprostowania danych, ich usunięcia oraz ograniczenia przetwarzania. Osobie, której dane dotyczą przysługuje prawo wniesienia skargi do organu nadzorczego.</w:t>
      </w:r>
    </w:p>
    <w:p w:rsidR="002C598F" w:rsidRPr="009967D5" w:rsidRDefault="00DA4790" w:rsidP="009967D5">
      <w:pPr>
        <w:pStyle w:val="Teksttreci0"/>
        <w:shd w:val="clear" w:color="auto" w:fill="auto"/>
        <w:spacing w:line="240" w:lineRule="auto"/>
        <w:ind w:left="567"/>
      </w:pPr>
      <w:r w:rsidRPr="009967D5">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A7A9B" w:rsidRPr="009967D5" w:rsidRDefault="005A7A9B" w:rsidP="009967D5">
      <w:pPr>
        <w:pStyle w:val="Teksttreci0"/>
        <w:shd w:val="clear" w:color="auto" w:fill="auto"/>
        <w:spacing w:line="240" w:lineRule="auto"/>
        <w:ind w:firstLine="360"/>
      </w:pPr>
    </w:p>
    <w:p w:rsidR="002C598F" w:rsidRPr="009967D5" w:rsidRDefault="00DA4790" w:rsidP="009967D5">
      <w:pPr>
        <w:pStyle w:val="Teksttreci0"/>
        <w:shd w:val="clear" w:color="auto" w:fill="auto"/>
        <w:tabs>
          <w:tab w:val="left" w:pos="567"/>
        </w:tabs>
        <w:spacing w:line="240" w:lineRule="auto"/>
      </w:pPr>
      <w:r w:rsidRPr="009967D5">
        <w:rPr>
          <w:b/>
        </w:rPr>
        <w:t>XVII.</w:t>
      </w:r>
      <w:r w:rsidRPr="009967D5">
        <w:t xml:space="preserve"> </w:t>
      </w:r>
      <w:r w:rsidRPr="009967D5">
        <w:rPr>
          <w:b/>
          <w:bCs/>
        </w:rPr>
        <w:t>Załączniki:</w:t>
      </w:r>
    </w:p>
    <w:p w:rsidR="002C598F" w:rsidRPr="009967D5" w:rsidRDefault="00DA4790" w:rsidP="009967D5">
      <w:pPr>
        <w:pStyle w:val="Teksttreci0"/>
        <w:numPr>
          <w:ilvl w:val="0"/>
          <w:numId w:val="15"/>
        </w:numPr>
        <w:shd w:val="clear" w:color="auto" w:fill="auto"/>
        <w:tabs>
          <w:tab w:val="left" w:pos="567"/>
          <w:tab w:val="left" w:pos="1134"/>
        </w:tabs>
        <w:spacing w:line="240" w:lineRule="auto"/>
      </w:pPr>
      <w:r w:rsidRPr="009967D5">
        <w:t>Załącznik nr 1 - Formularz oferta</w:t>
      </w:r>
    </w:p>
    <w:p w:rsidR="002C598F" w:rsidRPr="009967D5" w:rsidRDefault="00DA4790" w:rsidP="009967D5">
      <w:pPr>
        <w:pStyle w:val="Teksttreci0"/>
        <w:numPr>
          <w:ilvl w:val="0"/>
          <w:numId w:val="15"/>
        </w:numPr>
        <w:shd w:val="clear" w:color="auto" w:fill="auto"/>
        <w:tabs>
          <w:tab w:val="left" w:pos="567"/>
          <w:tab w:val="left" w:pos="1134"/>
        </w:tabs>
        <w:spacing w:line="240" w:lineRule="auto"/>
      </w:pPr>
      <w:r w:rsidRPr="009967D5">
        <w:t>Załącznik nr 2 - Formularz cenowy</w:t>
      </w:r>
      <w:bookmarkStart w:id="14" w:name="_GoBack"/>
      <w:bookmarkEnd w:id="14"/>
    </w:p>
    <w:p w:rsidR="002F1A54" w:rsidRPr="009967D5" w:rsidRDefault="002F1A54" w:rsidP="009967D5">
      <w:pPr>
        <w:pStyle w:val="Teksttreci0"/>
        <w:numPr>
          <w:ilvl w:val="0"/>
          <w:numId w:val="15"/>
        </w:numPr>
        <w:shd w:val="clear" w:color="auto" w:fill="auto"/>
        <w:tabs>
          <w:tab w:val="left" w:pos="567"/>
          <w:tab w:val="left" w:pos="1134"/>
        </w:tabs>
        <w:spacing w:line="240" w:lineRule="auto"/>
        <w:ind w:left="567" w:hanging="567"/>
      </w:pPr>
      <w:r w:rsidRPr="009967D5">
        <w:t>Załącznik nr 3 – Oświadczenie o braku powiązań osobowych lub kapitałowych pomiędzy Wykonawcą, a Zamawiającym</w:t>
      </w:r>
    </w:p>
    <w:p w:rsidR="00F75397" w:rsidRPr="009967D5" w:rsidRDefault="00F75397" w:rsidP="009967D5">
      <w:pPr>
        <w:pStyle w:val="Teksttreci0"/>
        <w:numPr>
          <w:ilvl w:val="0"/>
          <w:numId w:val="15"/>
        </w:numPr>
        <w:shd w:val="clear" w:color="auto" w:fill="auto"/>
        <w:tabs>
          <w:tab w:val="left" w:pos="567"/>
          <w:tab w:val="left" w:pos="1134"/>
        </w:tabs>
        <w:spacing w:line="240" w:lineRule="auto"/>
      </w:pPr>
      <w:r w:rsidRPr="009967D5">
        <w:t>Załącznik nr 4 – Oświadczenie o spełnieniu warunków udziału w postępowaniu</w:t>
      </w:r>
    </w:p>
    <w:p w:rsidR="00220313" w:rsidRPr="009967D5" w:rsidRDefault="00220313" w:rsidP="009967D5">
      <w:pPr>
        <w:pStyle w:val="Teksttreci0"/>
        <w:numPr>
          <w:ilvl w:val="0"/>
          <w:numId w:val="15"/>
        </w:numPr>
        <w:shd w:val="clear" w:color="auto" w:fill="auto"/>
        <w:tabs>
          <w:tab w:val="left" w:pos="567"/>
          <w:tab w:val="left" w:pos="1134"/>
        </w:tabs>
        <w:spacing w:line="240" w:lineRule="auto"/>
      </w:pPr>
      <w:r w:rsidRPr="009967D5">
        <w:t>Załącznik nr 5 – Wzór umowy</w:t>
      </w:r>
    </w:p>
    <w:p w:rsidR="00EB2077" w:rsidRPr="009967D5" w:rsidRDefault="00EB2077" w:rsidP="009967D5">
      <w:pPr>
        <w:pStyle w:val="Teksttreci0"/>
        <w:numPr>
          <w:ilvl w:val="0"/>
          <w:numId w:val="15"/>
        </w:numPr>
        <w:shd w:val="clear" w:color="auto" w:fill="auto"/>
        <w:tabs>
          <w:tab w:val="left" w:pos="567"/>
          <w:tab w:val="left" w:pos="1134"/>
        </w:tabs>
        <w:spacing w:line="240" w:lineRule="auto"/>
      </w:pPr>
      <w:r w:rsidRPr="009967D5">
        <w:t>Załącznik nr 6 – Klauzula</w:t>
      </w:r>
    </w:p>
    <w:p w:rsidR="00EB2077" w:rsidRPr="009967D5" w:rsidRDefault="00EB2077" w:rsidP="009967D5">
      <w:pPr>
        <w:pStyle w:val="Teksttreci0"/>
        <w:shd w:val="clear" w:color="auto" w:fill="auto"/>
        <w:tabs>
          <w:tab w:val="left" w:pos="567"/>
          <w:tab w:val="left" w:pos="1134"/>
        </w:tabs>
        <w:spacing w:line="240" w:lineRule="auto"/>
      </w:pPr>
    </w:p>
    <w:sectPr w:rsidR="00EB2077" w:rsidRPr="009967D5" w:rsidSect="002C598F">
      <w:type w:val="continuous"/>
      <w:pgSz w:w="11909" w:h="16840"/>
      <w:pgMar w:top="736" w:right="1440" w:bottom="1163" w:left="9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14" w:rsidRDefault="00C27F14" w:rsidP="002C598F">
      <w:r>
        <w:separator/>
      </w:r>
    </w:p>
  </w:endnote>
  <w:endnote w:type="continuationSeparator" w:id="0">
    <w:p w:rsidR="00C27F14" w:rsidRDefault="00C27F14" w:rsidP="002C5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98F" w:rsidRDefault="00A113E1">
    <w:pPr>
      <w:spacing w:line="14" w:lineRule="exact"/>
    </w:pPr>
    <w:r>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506.15pt;margin-top:811.2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yqQ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" filled="f" stroked="f">
          <v:textbox style="mso-fit-shape-to-text:t" inset="0,0,0,0">
            <w:txbxContent>
              <w:p w:rsidR="002C598F" w:rsidRDefault="00A113E1">
                <w:pPr>
                  <w:pStyle w:val="Nagweklubstopka20"/>
                  <w:shd w:val="clear" w:color="auto" w:fill="auto"/>
                  <w:rPr>
                    <w:sz w:val="24"/>
                    <w:szCs w:val="24"/>
                  </w:rPr>
                </w:pPr>
                <w:r w:rsidRPr="00A113E1">
                  <w:fldChar w:fldCharType="begin"/>
                </w:r>
                <w:r w:rsidR="00E1080C">
                  <w:instrText xml:space="preserve"> PAGE \* MERGEFORMAT </w:instrText>
                </w:r>
                <w:r w:rsidRPr="00A113E1">
                  <w:fldChar w:fldCharType="separate"/>
                </w:r>
                <w:r w:rsidR="004F033E" w:rsidRPr="004F033E">
                  <w:rPr>
                    <w:noProof/>
                    <w:sz w:val="24"/>
                    <w:szCs w:val="24"/>
                  </w:rPr>
                  <w:t>2</w:t>
                </w:r>
                <w:r>
                  <w:rPr>
                    <w:noProof/>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14" w:rsidRDefault="00C27F14"/>
  </w:footnote>
  <w:footnote w:type="continuationSeparator" w:id="0">
    <w:p w:rsidR="00C27F14" w:rsidRDefault="00C27F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D42"/>
    <w:multiLevelType w:val="hybridMultilevel"/>
    <w:tmpl w:val="B534132C"/>
    <w:lvl w:ilvl="0" w:tplc="3F0ABAA8">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F5F80"/>
    <w:multiLevelType w:val="multilevel"/>
    <w:tmpl w:val="1DF6C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22831"/>
    <w:multiLevelType w:val="hybridMultilevel"/>
    <w:tmpl w:val="040E1022"/>
    <w:lvl w:ilvl="0" w:tplc="0415000F">
      <w:start w:val="1"/>
      <w:numFmt w:val="decimal"/>
      <w:lvlText w:val="%1."/>
      <w:lvlJc w:val="left"/>
      <w:pPr>
        <w:ind w:left="720" w:hanging="360"/>
      </w:pPr>
    </w:lvl>
    <w:lvl w:ilvl="1" w:tplc="5FE4179E">
      <w:start w:val="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CF586B"/>
    <w:multiLevelType w:val="multilevel"/>
    <w:tmpl w:val="A74807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06A5E"/>
    <w:multiLevelType w:val="hybridMultilevel"/>
    <w:tmpl w:val="127C6C54"/>
    <w:lvl w:ilvl="0" w:tplc="F5927A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1D84153"/>
    <w:multiLevelType w:val="hybridMultilevel"/>
    <w:tmpl w:val="E31E827C"/>
    <w:lvl w:ilvl="0" w:tplc="3F0ABAA8">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CA01F4"/>
    <w:multiLevelType w:val="hybridMultilevel"/>
    <w:tmpl w:val="35EABDAC"/>
    <w:lvl w:ilvl="0" w:tplc="3F0ABAA8">
      <w:start w:val="1"/>
      <w:numFmt w:val="upperRoman"/>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5307D4A"/>
    <w:multiLevelType w:val="multilevel"/>
    <w:tmpl w:val="992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50D66"/>
    <w:multiLevelType w:val="hybridMultilevel"/>
    <w:tmpl w:val="442A6238"/>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nsid w:val="207273F0"/>
    <w:multiLevelType w:val="hybridMultilevel"/>
    <w:tmpl w:val="423A1A52"/>
    <w:lvl w:ilvl="0" w:tplc="D1540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34C4201"/>
    <w:multiLevelType w:val="multilevel"/>
    <w:tmpl w:val="BA7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D6B9E"/>
    <w:multiLevelType w:val="multilevel"/>
    <w:tmpl w:val="AAF4EAB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14DF7"/>
    <w:multiLevelType w:val="hybridMultilevel"/>
    <w:tmpl w:val="7AA206D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2FDF34D2"/>
    <w:multiLevelType w:val="hybridMultilevel"/>
    <w:tmpl w:val="6BD06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A39FA"/>
    <w:multiLevelType w:val="multilevel"/>
    <w:tmpl w:val="BA7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6040C"/>
    <w:multiLevelType w:val="hybridMultilevel"/>
    <w:tmpl w:val="0484A1C4"/>
    <w:lvl w:ilvl="0" w:tplc="470CFDD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40321012"/>
    <w:multiLevelType w:val="multilevel"/>
    <w:tmpl w:val="850A6D7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194D05"/>
    <w:multiLevelType w:val="hybridMultilevel"/>
    <w:tmpl w:val="A7EA50FE"/>
    <w:lvl w:ilvl="0" w:tplc="0415000F">
      <w:start w:val="1"/>
      <w:numFmt w:val="decimal"/>
      <w:lvlText w:val="%1."/>
      <w:lvlJc w:val="left"/>
      <w:pPr>
        <w:ind w:left="720" w:hanging="360"/>
      </w:pPr>
    </w:lvl>
    <w:lvl w:ilvl="1" w:tplc="0B6C83E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8F88D3AC">
      <w:start w:val="1"/>
      <w:numFmt w:val="lowerLetter"/>
      <w:lvlText w:val="%5)"/>
      <w:lvlJc w:val="left"/>
      <w:pPr>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99E7068"/>
    <w:multiLevelType w:val="multilevel"/>
    <w:tmpl w:val="17103F58"/>
    <w:lvl w:ilvl="0">
      <w:start w:val="13"/>
      <w:numFmt w:val="decimal"/>
      <w:lvlText w:val="%1"/>
      <w:lvlJc w:val="left"/>
      <w:pPr>
        <w:ind w:left="420" w:hanging="420"/>
      </w:p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D7C47"/>
    <w:multiLevelType w:val="hybridMultilevel"/>
    <w:tmpl w:val="DFA20E54"/>
    <w:lvl w:ilvl="0" w:tplc="0B6C83EC">
      <w:start w:val="1"/>
      <w:numFmt w:val="lowerLetter"/>
      <w:lvlText w:val="%1)"/>
      <w:lvlJc w:val="left"/>
      <w:pPr>
        <w:ind w:left="1571" w:hanging="360"/>
      </w:pPr>
      <w:rPr>
        <w:rFonts w:ascii="Times New Roman" w:eastAsia="Times New Roman"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42852E9"/>
    <w:multiLevelType w:val="multilevel"/>
    <w:tmpl w:val="DA2A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90B8D"/>
    <w:multiLevelType w:val="multilevel"/>
    <w:tmpl w:val="BA7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BF55C6"/>
    <w:multiLevelType w:val="multilevel"/>
    <w:tmpl w:val="90466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262FC5"/>
    <w:multiLevelType w:val="hybridMultilevel"/>
    <w:tmpl w:val="AB882608"/>
    <w:lvl w:ilvl="0" w:tplc="40AA0E32">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6C4B44"/>
    <w:multiLevelType w:val="hybridMultilevel"/>
    <w:tmpl w:val="5472EC3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nsid w:val="768E7A97"/>
    <w:multiLevelType w:val="hybridMultilevel"/>
    <w:tmpl w:val="776004A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DCC3D29"/>
    <w:multiLevelType w:val="multilevel"/>
    <w:tmpl w:val="15AE10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AE3776"/>
    <w:multiLevelType w:val="multilevel"/>
    <w:tmpl w:val="DBE8D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7"/>
  </w:num>
  <w:num w:numId="4">
    <w:abstractNumId w:val="27"/>
  </w:num>
  <w:num w:numId="5">
    <w:abstractNumId w:val="32"/>
  </w:num>
  <w:num w:numId="6">
    <w:abstractNumId w:val="25"/>
  </w:num>
  <w:num w:numId="7">
    <w:abstractNumId w:val="12"/>
  </w:num>
  <w:num w:numId="8">
    <w:abstractNumId w:val="23"/>
  </w:num>
  <w:num w:numId="9">
    <w:abstractNumId w:val="3"/>
  </w:num>
  <w:num w:numId="10">
    <w:abstractNumId w:val="10"/>
  </w:num>
  <w:num w:numId="11">
    <w:abstractNumId w:val="15"/>
  </w:num>
  <w:num w:numId="12">
    <w:abstractNumId w:val="22"/>
  </w:num>
  <w:num w:numId="13">
    <w:abstractNumId w:val="19"/>
  </w:num>
  <w:num w:numId="14">
    <w:abstractNumId w:val="33"/>
  </w:num>
  <w:num w:numId="15">
    <w:abstractNumId w:val="1"/>
  </w:num>
  <w:num w:numId="16">
    <w:abstractNumId w:val="29"/>
  </w:num>
  <w:num w:numId="17">
    <w:abstractNumId w:val="16"/>
  </w:num>
  <w:num w:numId="18">
    <w:abstractNumId w:val="26"/>
  </w:num>
  <w:num w:numId="19">
    <w:abstractNumId w:val="2"/>
  </w:num>
  <w:num w:numId="20">
    <w:abstractNumId w:val="5"/>
  </w:num>
  <w:num w:numId="21">
    <w:abstractNumId w:val="24"/>
  </w:num>
  <w:num w:numId="22">
    <w:abstractNumId w:val="9"/>
  </w:num>
  <w:num w:numId="23">
    <w:abstractNumId w:val="31"/>
  </w:num>
  <w:num w:numId="24">
    <w:abstractNumId w:val="4"/>
  </w:num>
  <w:num w:numId="25">
    <w:abstractNumId w:val="14"/>
  </w:num>
  <w:num w:numId="26">
    <w:abstractNumId w:val="30"/>
  </w:num>
  <w:num w:numId="27">
    <w:abstractNumId w:val="20"/>
  </w:num>
  <w:num w:numId="28">
    <w:abstractNumId w:val="21"/>
  </w:num>
  <w:num w:numId="29">
    <w:abstractNumId w:val="18"/>
  </w:num>
  <w:num w:numId="30">
    <w:abstractNumId w:val="6"/>
  </w:num>
  <w:num w:numId="31">
    <w:abstractNumId w:val="0"/>
  </w:num>
  <w:num w:numId="32">
    <w:abstractNumId w:val="8"/>
  </w:num>
  <w:num w:numId="33">
    <w:abstractNumId w:val="1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81"/>
  <w:drawingGridVerticalSpacing w:val="181"/>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doNotExpandShiftReturn/>
    <w:useFELayout/>
  </w:compat>
  <w:rsids>
    <w:rsidRoot w:val="002C598F"/>
    <w:rsid w:val="00032A39"/>
    <w:rsid w:val="000376F1"/>
    <w:rsid w:val="000431D7"/>
    <w:rsid w:val="00112050"/>
    <w:rsid w:val="00117142"/>
    <w:rsid w:val="00137DB3"/>
    <w:rsid w:val="001412BD"/>
    <w:rsid w:val="00145631"/>
    <w:rsid w:val="00194EEE"/>
    <w:rsid w:val="001B7CFA"/>
    <w:rsid w:val="001D620B"/>
    <w:rsid w:val="001F11C0"/>
    <w:rsid w:val="0021158C"/>
    <w:rsid w:val="00220313"/>
    <w:rsid w:val="00221956"/>
    <w:rsid w:val="0022581E"/>
    <w:rsid w:val="0028599E"/>
    <w:rsid w:val="002B4AE6"/>
    <w:rsid w:val="002C598F"/>
    <w:rsid w:val="002F1A54"/>
    <w:rsid w:val="002F5BED"/>
    <w:rsid w:val="00354596"/>
    <w:rsid w:val="003A1D34"/>
    <w:rsid w:val="003B1A37"/>
    <w:rsid w:val="003B6341"/>
    <w:rsid w:val="003D7B11"/>
    <w:rsid w:val="003D7DE2"/>
    <w:rsid w:val="00417DFB"/>
    <w:rsid w:val="0043043C"/>
    <w:rsid w:val="004512E8"/>
    <w:rsid w:val="00465053"/>
    <w:rsid w:val="00471478"/>
    <w:rsid w:val="004E7403"/>
    <w:rsid w:val="004E7DB5"/>
    <w:rsid w:val="004F033E"/>
    <w:rsid w:val="0050218A"/>
    <w:rsid w:val="00507633"/>
    <w:rsid w:val="00554C8D"/>
    <w:rsid w:val="005A7A9B"/>
    <w:rsid w:val="005E1DDD"/>
    <w:rsid w:val="005F3FD3"/>
    <w:rsid w:val="006574E6"/>
    <w:rsid w:val="0066339C"/>
    <w:rsid w:val="00692BF5"/>
    <w:rsid w:val="006A76AF"/>
    <w:rsid w:val="006B2298"/>
    <w:rsid w:val="006F0EEA"/>
    <w:rsid w:val="00731509"/>
    <w:rsid w:val="00780D80"/>
    <w:rsid w:val="007B2BCD"/>
    <w:rsid w:val="007B4641"/>
    <w:rsid w:val="007C0FF9"/>
    <w:rsid w:val="007E6C7B"/>
    <w:rsid w:val="00810A00"/>
    <w:rsid w:val="008151B1"/>
    <w:rsid w:val="00821826"/>
    <w:rsid w:val="00821B44"/>
    <w:rsid w:val="00822CBC"/>
    <w:rsid w:val="00833166"/>
    <w:rsid w:val="008454A7"/>
    <w:rsid w:val="008551C4"/>
    <w:rsid w:val="00866CFE"/>
    <w:rsid w:val="009437D3"/>
    <w:rsid w:val="00951856"/>
    <w:rsid w:val="009967D5"/>
    <w:rsid w:val="009A159A"/>
    <w:rsid w:val="009A7B69"/>
    <w:rsid w:val="009C71D8"/>
    <w:rsid w:val="009E202D"/>
    <w:rsid w:val="009E2281"/>
    <w:rsid w:val="009E39EA"/>
    <w:rsid w:val="009E72E1"/>
    <w:rsid w:val="009F3BE1"/>
    <w:rsid w:val="00A06A21"/>
    <w:rsid w:val="00A113E1"/>
    <w:rsid w:val="00A1583C"/>
    <w:rsid w:val="00A164BA"/>
    <w:rsid w:val="00A33D44"/>
    <w:rsid w:val="00A412C2"/>
    <w:rsid w:val="00A453E3"/>
    <w:rsid w:val="00A53682"/>
    <w:rsid w:val="00A56B4A"/>
    <w:rsid w:val="00A65F44"/>
    <w:rsid w:val="00A7772E"/>
    <w:rsid w:val="00A81E4B"/>
    <w:rsid w:val="00A82CD8"/>
    <w:rsid w:val="00A83D89"/>
    <w:rsid w:val="00AA4A72"/>
    <w:rsid w:val="00AA5693"/>
    <w:rsid w:val="00AD22D6"/>
    <w:rsid w:val="00AE0E3B"/>
    <w:rsid w:val="00AE57B6"/>
    <w:rsid w:val="00B22654"/>
    <w:rsid w:val="00B25786"/>
    <w:rsid w:val="00B34275"/>
    <w:rsid w:val="00B405FF"/>
    <w:rsid w:val="00B4346A"/>
    <w:rsid w:val="00B569D2"/>
    <w:rsid w:val="00B70BA3"/>
    <w:rsid w:val="00B70E2B"/>
    <w:rsid w:val="00B72E64"/>
    <w:rsid w:val="00B8444F"/>
    <w:rsid w:val="00B95BD9"/>
    <w:rsid w:val="00BB1C9A"/>
    <w:rsid w:val="00BC4B45"/>
    <w:rsid w:val="00BD1DDA"/>
    <w:rsid w:val="00BE1FD2"/>
    <w:rsid w:val="00BF767D"/>
    <w:rsid w:val="00BF7BB8"/>
    <w:rsid w:val="00C215F9"/>
    <w:rsid w:val="00C27F14"/>
    <w:rsid w:val="00C5432D"/>
    <w:rsid w:val="00D423CD"/>
    <w:rsid w:val="00D44FB2"/>
    <w:rsid w:val="00DA4790"/>
    <w:rsid w:val="00DB1994"/>
    <w:rsid w:val="00DE0EFB"/>
    <w:rsid w:val="00E1080C"/>
    <w:rsid w:val="00E21ECE"/>
    <w:rsid w:val="00E5049E"/>
    <w:rsid w:val="00E57837"/>
    <w:rsid w:val="00E74904"/>
    <w:rsid w:val="00E82B67"/>
    <w:rsid w:val="00EA4B92"/>
    <w:rsid w:val="00EB2077"/>
    <w:rsid w:val="00ED2EF0"/>
    <w:rsid w:val="00EF5B01"/>
    <w:rsid w:val="00F04374"/>
    <w:rsid w:val="00F0455E"/>
    <w:rsid w:val="00F12026"/>
    <w:rsid w:val="00F25153"/>
    <w:rsid w:val="00F362EF"/>
    <w:rsid w:val="00F50C61"/>
    <w:rsid w:val="00F75397"/>
    <w:rsid w:val="00FC7A60"/>
    <w:rsid w:val="00FE5D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59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2C598F"/>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sid w:val="002C598F"/>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2C598F"/>
    <w:rPr>
      <w:rFonts w:ascii="Times New Roman" w:eastAsia="Times New Roman" w:hAnsi="Times New Roman" w:cs="Times New Roman"/>
      <w:b/>
      <w:bCs/>
      <w:i w:val="0"/>
      <w:iCs w:val="0"/>
      <w:smallCaps w:val="0"/>
      <w:strike w:val="0"/>
      <w:sz w:val="40"/>
      <w:szCs w:val="40"/>
      <w:u w:val="none"/>
    </w:rPr>
  </w:style>
  <w:style w:type="character" w:customStyle="1" w:styleId="Nagwek2">
    <w:name w:val="Nagłówek #2_"/>
    <w:basedOn w:val="Domylnaczcionkaakapitu"/>
    <w:link w:val="Nagwek20"/>
    <w:rsid w:val="002C598F"/>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rsid w:val="002C598F"/>
    <w:pPr>
      <w:shd w:val="clear" w:color="auto" w:fill="FFFFFF"/>
      <w:spacing w:line="276" w:lineRule="auto"/>
      <w:jc w:val="both"/>
    </w:pPr>
    <w:rPr>
      <w:rFonts w:ascii="Times New Roman" w:eastAsia="Times New Roman" w:hAnsi="Times New Roman" w:cs="Times New Roman"/>
    </w:rPr>
  </w:style>
  <w:style w:type="paragraph" w:customStyle="1" w:styleId="Nagweklubstopka20">
    <w:name w:val="Nagłówek lub stopka (2)"/>
    <w:basedOn w:val="Normalny"/>
    <w:link w:val="Nagweklubstopka2"/>
    <w:rsid w:val="002C598F"/>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2C598F"/>
    <w:pPr>
      <w:shd w:val="clear" w:color="auto" w:fill="FFFFFF"/>
      <w:jc w:val="center"/>
      <w:outlineLvl w:val="0"/>
    </w:pPr>
    <w:rPr>
      <w:rFonts w:ascii="Times New Roman" w:eastAsia="Times New Roman" w:hAnsi="Times New Roman" w:cs="Times New Roman"/>
      <w:b/>
      <w:bCs/>
      <w:sz w:val="40"/>
      <w:szCs w:val="40"/>
    </w:rPr>
  </w:style>
  <w:style w:type="paragraph" w:customStyle="1" w:styleId="Nagwek20">
    <w:name w:val="Nagłówek #2"/>
    <w:basedOn w:val="Normalny"/>
    <w:link w:val="Nagwek2"/>
    <w:rsid w:val="002C598F"/>
    <w:pPr>
      <w:shd w:val="clear" w:color="auto" w:fill="FFFFFF"/>
      <w:spacing w:line="276" w:lineRule="auto"/>
      <w:ind w:left="180"/>
      <w:outlineLvl w:val="1"/>
    </w:pPr>
    <w:rPr>
      <w:rFonts w:ascii="Times New Roman" w:eastAsia="Times New Roman" w:hAnsi="Times New Roman" w:cs="Times New Roman"/>
      <w:b/>
      <w:bCs/>
    </w:rPr>
  </w:style>
  <w:style w:type="character" w:styleId="Hipercze">
    <w:name w:val="Hyperlink"/>
    <w:unhideWhenUsed/>
    <w:rsid w:val="00E82B67"/>
    <w:rPr>
      <w:color w:val="0000FF"/>
      <w:u w:val="single"/>
    </w:rPr>
  </w:style>
  <w:style w:type="paragraph" w:styleId="Akapitzlist">
    <w:name w:val="List Paragraph"/>
    <w:basedOn w:val="Normalny"/>
    <w:link w:val="AkapitzlistZnak"/>
    <w:uiPriority w:val="34"/>
    <w:qFormat/>
    <w:rsid w:val="00ED2EF0"/>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kapitzlistZnak">
    <w:name w:val="Akapit z listą Znak"/>
    <w:link w:val="Akapitzlist"/>
    <w:uiPriority w:val="34"/>
    <w:locked/>
    <w:rsid w:val="00780D80"/>
    <w:rPr>
      <w:rFonts w:ascii="Calibri" w:eastAsia="Times New Roman" w:hAnsi="Calibri" w:cs="Times New Roman"/>
      <w:sz w:val="22"/>
      <w:szCs w:val="22"/>
      <w:lang w:bidi="ar-SA"/>
    </w:rPr>
  </w:style>
  <w:style w:type="paragraph" w:customStyle="1" w:styleId="Kolorowecieniowanieakcent31">
    <w:name w:val="Kolorowe cieniowanie — akcent 31"/>
    <w:basedOn w:val="Normalny"/>
    <w:rsid w:val="008551C4"/>
    <w:pPr>
      <w:widowControl/>
      <w:suppressAutoHyphens/>
      <w:ind w:left="708"/>
    </w:pPr>
    <w:rPr>
      <w:rFonts w:ascii="Times New Roman" w:eastAsia="Times New Roman" w:hAnsi="Times New Roman" w:cs="Times New Roman"/>
      <w:color w:val="auto"/>
      <w:lang w:eastAsia="ar-SA" w:bidi="ar-SA"/>
    </w:rPr>
  </w:style>
  <w:style w:type="paragraph" w:customStyle="1" w:styleId="Default">
    <w:name w:val="Default"/>
    <w:rsid w:val="00194EEE"/>
    <w:pPr>
      <w:widowControl/>
      <w:autoSpaceDE w:val="0"/>
      <w:autoSpaceDN w:val="0"/>
      <w:adjustRightInd w:val="0"/>
    </w:pPr>
    <w:rPr>
      <w:rFonts w:ascii="Arial" w:eastAsia="Calibri" w:hAnsi="Arial" w:cs="Arial"/>
      <w:color w:val="000000"/>
      <w:lang w:eastAsia="en-US" w:bidi="ar-SA"/>
    </w:rPr>
  </w:style>
  <w:style w:type="paragraph" w:styleId="Tekstpodstawowy">
    <w:name w:val="Body Text"/>
    <w:basedOn w:val="Normalny"/>
    <w:link w:val="TekstpodstawowyZnak"/>
    <w:uiPriority w:val="99"/>
    <w:rsid w:val="00194EEE"/>
    <w:pPr>
      <w:widowControl/>
      <w:spacing w:after="120"/>
    </w:pPr>
    <w:rPr>
      <w:rFonts w:ascii="Times New Roman" w:eastAsia="Times New Roman" w:hAnsi="Times New Roman" w:cs="Times New Roman"/>
      <w:color w:val="auto"/>
      <w:lang w:bidi="ar-SA"/>
    </w:rPr>
  </w:style>
  <w:style w:type="character" w:customStyle="1" w:styleId="TekstpodstawowyZnak">
    <w:name w:val="Tekst podstawowy Znak"/>
    <w:basedOn w:val="Domylnaczcionkaakapitu"/>
    <w:link w:val="Tekstpodstawowy"/>
    <w:uiPriority w:val="99"/>
    <w:rsid w:val="00194EEE"/>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913850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ekawice-jednorazowe-10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hort.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inhort.pl" TargetMode="External"/><Relationship Id="rId5" Type="http://schemas.openxmlformats.org/officeDocument/2006/relationships/footnotes" Target="footnotes.xml"/><Relationship Id="rId10" Type="http://schemas.openxmlformats.org/officeDocument/2006/relationships/hyperlink" Target="mailto:e-mail:%20io@inhort.pl" TargetMode="External"/><Relationship Id="rId4" Type="http://schemas.openxmlformats.org/officeDocument/2006/relationships/webSettings" Target="webSettings.xml"/><Relationship Id="rId9" Type="http://schemas.openxmlformats.org/officeDocument/2006/relationships/hyperlink" Target="mailto:aleksandra.walczak@inhor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2917</Words>
  <Characters>17503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AWalczak</dc:creator>
  <cp:lastModifiedBy>Ola</cp:lastModifiedBy>
  <cp:revision>29</cp:revision>
  <cp:lastPrinted>2019-08-28T07:10:00Z</cp:lastPrinted>
  <dcterms:created xsi:type="dcterms:W3CDTF">2021-01-19T06:08:00Z</dcterms:created>
  <dcterms:modified xsi:type="dcterms:W3CDTF">2021-01-21T08:26:00Z</dcterms:modified>
</cp:coreProperties>
</file>